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26C7" w14:textId="77777777" w:rsidR="00D222C7" w:rsidRPr="00EA3DC5" w:rsidRDefault="00D222C7" w:rsidP="00D222C7">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jc w:val="center"/>
        <w:rPr>
          <w:rFonts w:ascii="Times New Roman" w:eastAsia="Times New Roman" w:hAnsi="Times New Roman" w:cs="Times New Roman"/>
          <w:b/>
          <w:sz w:val="28"/>
          <w:szCs w:val="28"/>
          <w:lang w:eastAsia="it-IT"/>
        </w:rPr>
      </w:pPr>
      <w:r w:rsidRPr="00EA3DC5">
        <w:rPr>
          <w:rFonts w:ascii="Times New Roman" w:eastAsia="Times New Roman" w:hAnsi="Times New Roman" w:cs="Times New Roman"/>
          <w:b/>
          <w:sz w:val="28"/>
          <w:szCs w:val="28"/>
          <w:lang w:eastAsia="it-IT"/>
        </w:rPr>
        <w:t>FONDAZIONE CARIVIT</w:t>
      </w:r>
    </w:p>
    <w:p w14:paraId="514F78EF" w14:textId="77777777" w:rsidR="00D222C7" w:rsidRPr="00EA3DC5" w:rsidRDefault="00D222C7" w:rsidP="00D222C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jc w:val="center"/>
        <w:rPr>
          <w:rFonts w:ascii="Times New Roman" w:eastAsia="Times New Roman" w:hAnsi="Times New Roman" w:cs="Times New Roman"/>
          <w:b/>
          <w:sz w:val="28"/>
          <w:szCs w:val="28"/>
          <w:lang w:eastAsia="it-IT"/>
        </w:rPr>
      </w:pPr>
      <w:r w:rsidRPr="00EA3DC5">
        <w:rPr>
          <w:rFonts w:ascii="Times New Roman" w:eastAsia="Times New Roman" w:hAnsi="Times New Roman" w:cs="Times New Roman"/>
          <w:b/>
          <w:sz w:val="28"/>
          <w:szCs w:val="28"/>
          <w:lang w:eastAsia="it-IT"/>
        </w:rPr>
        <w:t>Bando per la presentazione di domande di contributo per l’esercizio 2024</w:t>
      </w:r>
    </w:p>
    <w:p w14:paraId="70DF3E17" w14:textId="77777777" w:rsidR="00D222C7" w:rsidRDefault="00D222C7" w:rsidP="00D222C7">
      <w:pPr>
        <w:keepLines/>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after="120" w:line="240" w:lineRule="auto"/>
        <w:jc w:val="both"/>
        <w:outlineLvl w:val="0"/>
        <w:rPr>
          <w:rFonts w:ascii="Times New Roman" w:eastAsia="Times New Roman" w:hAnsi="Times New Roman" w:cs="Times New Roman"/>
          <w:b/>
          <w:color w:val="000000"/>
          <w:sz w:val="24"/>
          <w:szCs w:val="24"/>
        </w:rPr>
      </w:pPr>
    </w:p>
    <w:p w14:paraId="3F5DED52" w14:textId="77777777" w:rsidR="00D222C7" w:rsidRPr="00EA3DC5" w:rsidRDefault="00D222C7" w:rsidP="00D222C7">
      <w:pPr>
        <w:keepLines/>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after="120" w:line="240" w:lineRule="auto"/>
        <w:jc w:val="both"/>
        <w:outlineLvl w:val="0"/>
        <w:rPr>
          <w:rFonts w:ascii="Times New Roman" w:eastAsia="Times New Roman" w:hAnsi="Times New Roman" w:cs="Times New Roman"/>
          <w:b/>
          <w:color w:val="000000"/>
          <w:sz w:val="24"/>
          <w:szCs w:val="24"/>
        </w:rPr>
      </w:pPr>
      <w:r w:rsidRPr="00EA3DC5">
        <w:rPr>
          <w:rFonts w:ascii="Times New Roman" w:eastAsia="Times New Roman" w:hAnsi="Times New Roman" w:cs="Times New Roman"/>
          <w:b/>
          <w:color w:val="000000"/>
          <w:sz w:val="24"/>
          <w:szCs w:val="24"/>
        </w:rPr>
        <w:t>PREMESSA</w:t>
      </w:r>
    </w:p>
    <w:p w14:paraId="11662B19" w14:textId="77777777" w:rsidR="00D222C7" w:rsidRPr="00EA3DC5" w:rsidRDefault="00D222C7" w:rsidP="00D222C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La Fondazione Carivit, con delibera del 23/02/2024, ha disposto di sostenere, attraverso apposito avviso pubblico, con criteri di valutazione definiti in appresso, interventi di natura culturale e formativa da svolgersi sul territorio della provincia di Viterbo.</w:t>
      </w:r>
    </w:p>
    <w:p w14:paraId="17901C6D" w14:textId="77777777" w:rsidR="00D222C7" w:rsidRPr="00EA3DC5" w:rsidRDefault="00D222C7" w:rsidP="00D222C7">
      <w:pPr>
        <w:keepLines/>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after="120" w:line="240" w:lineRule="auto"/>
        <w:jc w:val="both"/>
        <w:outlineLvl w:val="0"/>
        <w:rPr>
          <w:rFonts w:ascii="Times New Roman" w:eastAsia="Times New Roman" w:hAnsi="Times New Roman" w:cs="Times New Roman"/>
          <w:b/>
          <w:color w:val="000000"/>
          <w:sz w:val="24"/>
          <w:szCs w:val="24"/>
        </w:rPr>
      </w:pPr>
    </w:p>
    <w:p w14:paraId="0E9F39DF" w14:textId="77777777" w:rsidR="00D222C7" w:rsidRPr="00EA3DC5" w:rsidRDefault="00D222C7" w:rsidP="00D222C7">
      <w:pPr>
        <w:keepLines/>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after="120" w:line="240" w:lineRule="auto"/>
        <w:jc w:val="both"/>
        <w:outlineLvl w:val="0"/>
        <w:rPr>
          <w:rFonts w:ascii="Times New Roman" w:eastAsia="Times New Roman" w:hAnsi="Times New Roman" w:cs="Times New Roman"/>
          <w:b/>
          <w:color w:val="000000"/>
          <w:sz w:val="24"/>
          <w:szCs w:val="24"/>
        </w:rPr>
      </w:pPr>
      <w:r w:rsidRPr="00EA3DC5">
        <w:rPr>
          <w:rFonts w:ascii="Times New Roman" w:eastAsia="Times New Roman" w:hAnsi="Times New Roman" w:cs="Times New Roman"/>
          <w:b/>
          <w:color w:val="000000"/>
          <w:sz w:val="24"/>
          <w:szCs w:val="24"/>
        </w:rPr>
        <w:t xml:space="preserve">OGGETTO DEL BANDO </w:t>
      </w:r>
    </w:p>
    <w:p w14:paraId="0D7BE34D" w14:textId="77777777" w:rsidR="00D222C7" w:rsidRPr="00EA3DC5" w:rsidRDefault="00D222C7" w:rsidP="00D222C7">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La Fondazione Carivit, per il perseguimento dei propri fini istituzionali </w:t>
      </w:r>
      <w:r w:rsidRPr="00EA3DC5">
        <w:rPr>
          <w:rFonts w:ascii="Times New Roman" w:eastAsia="Times New Roman" w:hAnsi="Times New Roman" w:cs="Times New Roman"/>
          <w:color w:val="000000"/>
          <w:sz w:val="24"/>
          <w:szCs w:val="24"/>
          <w:lang w:eastAsia="it-IT"/>
        </w:rPr>
        <w:t xml:space="preserve">volti al sostegno di attività di utilità sociale, </w:t>
      </w:r>
      <w:r w:rsidRPr="00EA3DC5">
        <w:rPr>
          <w:rFonts w:ascii="Times New Roman" w:eastAsia="Times New Roman" w:hAnsi="Times New Roman" w:cs="Times New Roman"/>
          <w:sz w:val="24"/>
          <w:szCs w:val="24"/>
          <w:lang w:eastAsia="it-IT"/>
        </w:rPr>
        <w:t>ha stabilito di finanziare per l’esercizio 2024 iniziative di carattere non commerciale ideate e realizzate da terzi sul territorio di riferimento della Fondazione e nell’ambito dei settori sotto indicati, riservando, in linea di massima, ampio spazio nella definizione dei contenuti dei progetti e delle relative modalità attuative da parte dei proponenti.</w:t>
      </w:r>
    </w:p>
    <w:p w14:paraId="64CBB8CB" w14:textId="77777777" w:rsidR="00D222C7" w:rsidRPr="00EA3DC5" w:rsidRDefault="00D222C7" w:rsidP="00D222C7">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Le risorse messe a disposizione per complessivi € 150.000,00 sono determinate sulla base delle disponibilità indicate nel DPP 2024.</w:t>
      </w:r>
    </w:p>
    <w:p w14:paraId="767D29F2" w14:textId="77777777" w:rsidR="00D222C7" w:rsidRPr="00EA3DC5" w:rsidRDefault="00D222C7" w:rsidP="00D222C7">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3ABF1FD3"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ARTE, ATTIVITA’ E BENI CULTURALI</w:t>
      </w:r>
    </w:p>
    <w:p w14:paraId="5134C5AE"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Stanziamento   € 100.000,00.</w:t>
      </w:r>
    </w:p>
    <w:p w14:paraId="709090DB"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Determinazione del contributo</w:t>
      </w:r>
    </w:p>
    <w:p w14:paraId="751209EE" w14:textId="77777777" w:rsidR="00D222C7"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L’ammontare del contributo, a seguito della valutazione e della attribuzione dei relativi punteggi, verrà determinato come segue:</w:t>
      </w:r>
    </w:p>
    <w:p w14:paraId="28065CB2" w14:textId="77777777" w:rsidR="00D222C7" w:rsidRPr="00B4443D" w:rsidRDefault="00D222C7" w:rsidP="00D222C7">
      <w:pPr>
        <w:autoSpaceDE w:val="0"/>
        <w:autoSpaceDN w:val="0"/>
        <w:adjustRightInd w:val="0"/>
        <w:spacing w:after="120" w:line="276" w:lineRule="auto"/>
        <w:jc w:val="both"/>
        <w:rPr>
          <w:rFonts w:ascii="Times New Roman" w:eastAsia="Times New Roman" w:hAnsi="Times New Roman" w:cs="Times New Roman"/>
          <w:b/>
          <w:sz w:val="24"/>
          <w:szCs w:val="24"/>
          <w:u w:val="single"/>
          <w:lang w:eastAsia="it-IT"/>
        </w:rPr>
      </w:pPr>
      <w:r w:rsidRPr="00B4443D">
        <w:rPr>
          <w:rFonts w:ascii="Times New Roman" w:eastAsia="Times New Roman" w:hAnsi="Times New Roman" w:cs="Times New Roman"/>
          <w:b/>
          <w:sz w:val="24"/>
          <w:szCs w:val="24"/>
          <w:u w:val="single"/>
          <w:lang w:eastAsia="it-IT"/>
        </w:rPr>
        <w:t>ANNO 2024 n. progetti 17</w:t>
      </w:r>
    </w:p>
    <w:p w14:paraId="171EE5B1" w14:textId="77777777" w:rsidR="00D222C7" w:rsidRPr="00B4443D" w:rsidRDefault="00D222C7" w:rsidP="00D222C7">
      <w:pPr>
        <w:spacing w:after="120" w:line="276" w:lineRule="auto"/>
        <w:jc w:val="both"/>
        <w:rPr>
          <w:rFonts w:ascii="Times New Roman" w:eastAsia="Times New Roman" w:hAnsi="Times New Roman" w:cs="Times New Roman"/>
          <w:b/>
          <w:sz w:val="24"/>
          <w:szCs w:val="24"/>
          <w:lang w:eastAsia="it-IT"/>
        </w:rPr>
      </w:pPr>
      <w:r w:rsidRPr="00B4443D">
        <w:rPr>
          <w:rFonts w:ascii="Times New Roman" w:eastAsia="Times New Roman" w:hAnsi="Times New Roman" w:cs="Times New Roman"/>
          <w:b/>
          <w:color w:val="000000"/>
          <w:sz w:val="24"/>
          <w:szCs w:val="24"/>
          <w:lang w:eastAsia="it-IT"/>
        </w:rPr>
        <w:t>FASCIA A: da 91 a 100 punti       € 10.000,00             per un massimo di 3 Progetti</w:t>
      </w:r>
    </w:p>
    <w:p w14:paraId="175E86A7" w14:textId="77777777" w:rsidR="00D222C7" w:rsidRPr="00B4443D" w:rsidRDefault="00D222C7" w:rsidP="00D222C7">
      <w:pPr>
        <w:spacing w:after="120" w:line="276" w:lineRule="auto"/>
        <w:jc w:val="both"/>
        <w:rPr>
          <w:rFonts w:ascii="Times New Roman" w:eastAsia="Times New Roman" w:hAnsi="Times New Roman" w:cs="Times New Roman"/>
          <w:b/>
          <w:sz w:val="24"/>
          <w:szCs w:val="24"/>
          <w:lang w:eastAsia="it-IT"/>
        </w:rPr>
      </w:pPr>
      <w:r w:rsidRPr="00B4443D">
        <w:rPr>
          <w:rFonts w:ascii="Times New Roman" w:eastAsia="Times New Roman" w:hAnsi="Times New Roman" w:cs="Times New Roman"/>
          <w:b/>
          <w:color w:val="000000"/>
          <w:sz w:val="24"/>
          <w:szCs w:val="24"/>
          <w:lang w:eastAsia="it-IT"/>
        </w:rPr>
        <w:t>FASCIA B: da 81 a 90 punti         €   7.000,00             per un massimo di 6 Progetti</w:t>
      </w:r>
    </w:p>
    <w:p w14:paraId="206075DC" w14:textId="77777777" w:rsidR="00D222C7" w:rsidRPr="00B4443D" w:rsidRDefault="00D222C7" w:rsidP="00D222C7">
      <w:pPr>
        <w:spacing w:after="120" w:line="276" w:lineRule="auto"/>
        <w:jc w:val="both"/>
        <w:rPr>
          <w:rFonts w:ascii="Times New Roman" w:eastAsia="Times New Roman" w:hAnsi="Times New Roman" w:cs="Times New Roman"/>
          <w:b/>
          <w:sz w:val="24"/>
          <w:szCs w:val="24"/>
          <w:lang w:eastAsia="it-IT"/>
        </w:rPr>
      </w:pPr>
      <w:r w:rsidRPr="00B4443D">
        <w:rPr>
          <w:rFonts w:ascii="Times New Roman" w:eastAsia="Times New Roman" w:hAnsi="Times New Roman" w:cs="Times New Roman"/>
          <w:b/>
          <w:color w:val="000000"/>
          <w:sz w:val="24"/>
          <w:szCs w:val="24"/>
          <w:lang w:eastAsia="it-IT"/>
        </w:rPr>
        <w:t>FASCIA C: da 70 a 80 punti         €   3.500,00             per un massimo di 8 Progetti</w:t>
      </w:r>
    </w:p>
    <w:p w14:paraId="2F962D73"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i/>
          <w:iCs/>
          <w:sz w:val="24"/>
          <w:szCs w:val="24"/>
          <w:lang w:eastAsia="it-IT"/>
        </w:rPr>
      </w:pPr>
      <w:r w:rsidRPr="002B388E">
        <w:rPr>
          <w:rFonts w:ascii="Times New Roman" w:eastAsia="Times New Roman" w:hAnsi="Times New Roman" w:cs="Times New Roman"/>
          <w:iCs/>
          <w:sz w:val="24"/>
          <w:szCs w:val="24"/>
          <w:lang w:eastAsia="it-IT"/>
        </w:rPr>
        <w:t>Saranno escluse le domande che non avranno raggiunto la soglia minima di 70/100 per l’ammissibilità al contributo</w:t>
      </w:r>
      <w:r w:rsidRPr="00EA3DC5">
        <w:rPr>
          <w:rFonts w:ascii="Times New Roman" w:eastAsia="Times New Roman" w:hAnsi="Times New Roman" w:cs="Times New Roman"/>
          <w:i/>
          <w:iCs/>
          <w:sz w:val="24"/>
          <w:szCs w:val="24"/>
          <w:lang w:eastAsia="it-IT"/>
        </w:rPr>
        <w:t>.</w:t>
      </w:r>
    </w:p>
    <w:p w14:paraId="2F5A54EB"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Il finanziamento richiesto, in aderenza al principio di sussidiarietà proprio dell’operare dell’intervento della Fondazione, non potrà superare il </w:t>
      </w:r>
      <w:r w:rsidRPr="00EA3DC5">
        <w:rPr>
          <w:rFonts w:ascii="Times New Roman" w:eastAsia="Times New Roman" w:hAnsi="Times New Roman" w:cs="Times New Roman"/>
          <w:b/>
          <w:bCs/>
          <w:sz w:val="24"/>
          <w:szCs w:val="24"/>
          <w:lang w:eastAsia="it-IT"/>
        </w:rPr>
        <w:t>40%</w:t>
      </w:r>
      <w:r w:rsidRPr="00EA3DC5">
        <w:rPr>
          <w:rFonts w:ascii="Times New Roman" w:eastAsia="Times New Roman" w:hAnsi="Times New Roman" w:cs="Times New Roman"/>
          <w:sz w:val="24"/>
          <w:szCs w:val="24"/>
          <w:lang w:eastAsia="it-IT"/>
        </w:rPr>
        <w:t xml:space="preserve"> dell’importo previsto per la realizzazione dell’iniziativa medesima, fermo restando l’importo massimo assegnabile per ogni singolo intervento. </w:t>
      </w:r>
    </w:p>
    <w:p w14:paraId="3778816E" w14:textId="77777777" w:rsidR="00D222C7"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p>
    <w:p w14:paraId="250A2C6F"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EDUCAZIONE, ISTRUZIONE E FORMAZIONE</w:t>
      </w:r>
    </w:p>
    <w:p w14:paraId="12575F24"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Stanziamento € 50.000,00.</w:t>
      </w:r>
    </w:p>
    <w:p w14:paraId="3CE9A020"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Determinazione del contributo</w:t>
      </w:r>
    </w:p>
    <w:p w14:paraId="69B0C05E"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L’ammontare del contributo, a seguito della valutazione e della attribuzione dei relativi punteggi, verrà determinato come segue:</w:t>
      </w:r>
    </w:p>
    <w:p w14:paraId="3CD0C0B2" w14:textId="77777777" w:rsidR="00D222C7" w:rsidRPr="00B4443D" w:rsidRDefault="00D222C7" w:rsidP="00D222C7">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360" w:lineRule="auto"/>
        <w:contextualSpacing/>
        <w:jc w:val="both"/>
        <w:rPr>
          <w:rFonts w:ascii="Times New Roman" w:eastAsia="Times New Roman" w:hAnsi="Times New Roman" w:cs="Times New Roman"/>
          <w:b/>
          <w:sz w:val="24"/>
          <w:szCs w:val="24"/>
          <w:u w:val="single"/>
          <w:lang w:eastAsia="it-IT"/>
        </w:rPr>
      </w:pPr>
      <w:r w:rsidRPr="00B4443D">
        <w:rPr>
          <w:rFonts w:ascii="Times New Roman" w:eastAsia="Times New Roman" w:hAnsi="Times New Roman" w:cs="Times New Roman"/>
          <w:b/>
          <w:sz w:val="24"/>
          <w:szCs w:val="24"/>
          <w:u w:val="single"/>
          <w:lang w:eastAsia="it-IT"/>
        </w:rPr>
        <w:t xml:space="preserve">ANNO 2024 n. progetti 10 </w:t>
      </w:r>
    </w:p>
    <w:p w14:paraId="2F7D51BE" w14:textId="77777777" w:rsidR="00D222C7" w:rsidRPr="00B4443D" w:rsidRDefault="00D222C7" w:rsidP="00D222C7">
      <w:pPr>
        <w:autoSpaceDE w:val="0"/>
        <w:autoSpaceDN w:val="0"/>
        <w:adjustRightInd w:val="0"/>
        <w:spacing w:after="120" w:line="276" w:lineRule="auto"/>
        <w:jc w:val="both"/>
        <w:rPr>
          <w:rFonts w:ascii="Times New Roman" w:eastAsia="Times New Roman" w:hAnsi="Times New Roman" w:cs="Times New Roman"/>
          <w:b/>
          <w:sz w:val="24"/>
          <w:szCs w:val="24"/>
          <w:lang w:eastAsia="it-IT"/>
        </w:rPr>
      </w:pPr>
      <w:r w:rsidRPr="00B4443D">
        <w:rPr>
          <w:rFonts w:ascii="Times New Roman" w:eastAsia="Times New Roman" w:hAnsi="Times New Roman" w:cs="Times New Roman"/>
          <w:b/>
          <w:sz w:val="24"/>
          <w:szCs w:val="24"/>
          <w:lang w:eastAsia="it-IT"/>
        </w:rPr>
        <w:t>FASCIA A: da 91 a 100 punti       €    7.000,00             per un massimo di 3 Progetti</w:t>
      </w:r>
    </w:p>
    <w:p w14:paraId="75B5C122" w14:textId="77777777" w:rsidR="00D222C7" w:rsidRPr="00B4443D" w:rsidRDefault="00D222C7" w:rsidP="00D222C7">
      <w:pPr>
        <w:autoSpaceDE w:val="0"/>
        <w:autoSpaceDN w:val="0"/>
        <w:adjustRightInd w:val="0"/>
        <w:spacing w:after="120" w:line="276" w:lineRule="auto"/>
        <w:jc w:val="both"/>
        <w:rPr>
          <w:rFonts w:ascii="Times New Roman" w:eastAsia="Times New Roman" w:hAnsi="Times New Roman" w:cs="Times New Roman"/>
          <w:b/>
          <w:sz w:val="24"/>
          <w:szCs w:val="24"/>
          <w:lang w:eastAsia="it-IT"/>
        </w:rPr>
      </w:pPr>
      <w:r w:rsidRPr="00B4443D">
        <w:rPr>
          <w:rFonts w:ascii="Times New Roman" w:eastAsia="Times New Roman" w:hAnsi="Times New Roman" w:cs="Times New Roman"/>
          <w:b/>
          <w:sz w:val="24"/>
          <w:szCs w:val="24"/>
          <w:lang w:eastAsia="it-IT"/>
        </w:rPr>
        <w:lastRenderedPageBreak/>
        <w:t>FASCIA B: da 81 a 90 punti         €    5.000,00             per un massimo di 3 Progetti</w:t>
      </w:r>
    </w:p>
    <w:p w14:paraId="58BF30C2" w14:textId="77777777" w:rsidR="00D222C7" w:rsidRPr="00B4443D" w:rsidRDefault="00D222C7" w:rsidP="00D222C7">
      <w:pPr>
        <w:autoSpaceDE w:val="0"/>
        <w:autoSpaceDN w:val="0"/>
        <w:adjustRightInd w:val="0"/>
        <w:spacing w:after="120" w:line="276" w:lineRule="auto"/>
        <w:jc w:val="both"/>
        <w:rPr>
          <w:rFonts w:ascii="Times New Roman" w:eastAsia="Times New Roman" w:hAnsi="Times New Roman" w:cs="Times New Roman"/>
          <w:b/>
          <w:sz w:val="24"/>
          <w:szCs w:val="24"/>
          <w:lang w:eastAsia="it-IT"/>
        </w:rPr>
      </w:pPr>
      <w:r w:rsidRPr="00B4443D">
        <w:rPr>
          <w:rFonts w:ascii="Times New Roman" w:eastAsia="Times New Roman" w:hAnsi="Times New Roman" w:cs="Times New Roman"/>
          <w:b/>
          <w:sz w:val="24"/>
          <w:szCs w:val="24"/>
          <w:lang w:eastAsia="it-IT"/>
        </w:rPr>
        <w:t>FASCIA C: da 70 a 80 punti         €    3.500,00             per un massimo di 4 Progetti</w:t>
      </w:r>
    </w:p>
    <w:p w14:paraId="57D9D63C" w14:textId="77777777" w:rsidR="00D222C7" w:rsidRPr="00EC2E87" w:rsidRDefault="00D222C7" w:rsidP="00D222C7">
      <w:pPr>
        <w:autoSpaceDE w:val="0"/>
        <w:autoSpaceDN w:val="0"/>
        <w:adjustRightInd w:val="0"/>
        <w:spacing w:after="120" w:line="240" w:lineRule="auto"/>
        <w:jc w:val="both"/>
        <w:rPr>
          <w:rFonts w:ascii="Times New Roman" w:eastAsia="Times New Roman" w:hAnsi="Times New Roman" w:cs="Times New Roman"/>
          <w:iCs/>
          <w:sz w:val="24"/>
          <w:szCs w:val="24"/>
          <w:lang w:eastAsia="it-IT"/>
        </w:rPr>
      </w:pPr>
      <w:r w:rsidRPr="00EC2E87">
        <w:rPr>
          <w:rFonts w:ascii="Times New Roman" w:eastAsia="Times New Roman" w:hAnsi="Times New Roman" w:cs="Times New Roman"/>
          <w:iCs/>
          <w:sz w:val="24"/>
          <w:szCs w:val="24"/>
          <w:lang w:eastAsia="it-IT"/>
        </w:rPr>
        <w:t>Saranno escluse le domande che non avranno raggiunto la soglia minima di 70/100 per l’ammissibilità al contributo.</w:t>
      </w:r>
    </w:p>
    <w:p w14:paraId="5AFC9449"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Il finanziamento richiesto, in aderenza al principio di sussidiarietà proprio dell’operare dell’intervento della Fondazione, non potrà superare il </w:t>
      </w:r>
      <w:r w:rsidRPr="00EA3DC5">
        <w:rPr>
          <w:rFonts w:ascii="Times New Roman" w:eastAsia="Times New Roman" w:hAnsi="Times New Roman" w:cs="Times New Roman"/>
          <w:b/>
          <w:bCs/>
          <w:sz w:val="24"/>
          <w:szCs w:val="24"/>
          <w:lang w:eastAsia="it-IT"/>
        </w:rPr>
        <w:t>40%</w:t>
      </w:r>
      <w:r w:rsidRPr="00EA3DC5">
        <w:rPr>
          <w:rFonts w:ascii="Times New Roman" w:eastAsia="Times New Roman" w:hAnsi="Times New Roman" w:cs="Times New Roman"/>
          <w:sz w:val="24"/>
          <w:szCs w:val="24"/>
          <w:lang w:eastAsia="it-IT"/>
        </w:rPr>
        <w:t xml:space="preserve"> dell’importo previsto per la realizzazione dell’iniziativa medesima, fermo restando l’importo massimo assegnabile per ogni singolo intervento. </w:t>
      </w:r>
    </w:p>
    <w:p w14:paraId="5348EED2"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Ciascun soggetto richiedente potrà presentare domanda di finanziamento per una sola iniziativa: in ogni caso la Fondazione prenderà in esame quella protocollata con data precedente.</w:t>
      </w:r>
    </w:p>
    <w:p w14:paraId="2FFEDC23" w14:textId="77777777" w:rsidR="00D222C7"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Qualora il soggetto richiedente sia già risultato assegnatario per l’anno 2024 di altro contributo da parte della Fondazione, la richiesta presentata ai sensi del presente bando non sarà ritenuta ammissibile.</w:t>
      </w:r>
    </w:p>
    <w:p w14:paraId="6B85685C" w14:textId="77777777" w:rsidR="007C3652" w:rsidRPr="00B4443D" w:rsidRDefault="007C3652"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5F4FE921"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SOGGETTI AMMESSI</w:t>
      </w:r>
    </w:p>
    <w:p w14:paraId="17AF7C98" w14:textId="77777777" w:rsidR="00D222C7"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Il presente bando invita alla presentazione di progetti tutti i soggetti ammissibili al contributo come indicati all’art. 4 commi 1, 2 e 3 del Regolamento di erogazione dell’Ente.</w:t>
      </w:r>
    </w:p>
    <w:p w14:paraId="6E6D822E" w14:textId="77777777" w:rsidR="007C3652" w:rsidRPr="00EA3DC5" w:rsidRDefault="007C3652"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424B9262"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 xml:space="preserve">ESCLUSIONI </w:t>
      </w:r>
    </w:p>
    <w:p w14:paraId="683B9829" w14:textId="77777777" w:rsidR="00D222C7"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Sono esclusi dalla partecipazione tutti i soggetti di cui all’art. 4 comma 4 del medesimo Regolamento.</w:t>
      </w:r>
    </w:p>
    <w:p w14:paraId="6FACCEF6" w14:textId="77777777" w:rsidR="007C3652" w:rsidRPr="00EA3DC5" w:rsidRDefault="007C3652"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51493F93"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PRESENTAZIONE DOMANDE</w:t>
      </w:r>
    </w:p>
    <w:p w14:paraId="0218CCB6"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Gli interessati potranno presentare la domanda di contributo tramite l’apposito modulo online, sul sito della Fondazione Carivit, all’indirizzo </w:t>
      </w:r>
      <w:r w:rsidRPr="00EA3DC5">
        <w:rPr>
          <w:rFonts w:ascii="Times New Roman" w:eastAsia="Times New Roman" w:hAnsi="Times New Roman" w:cs="Times New Roman"/>
          <w:b/>
          <w:bCs/>
          <w:i/>
          <w:iCs/>
          <w:sz w:val="24"/>
          <w:szCs w:val="24"/>
          <w:lang w:eastAsia="it-IT"/>
        </w:rPr>
        <w:t>https://www.fondazionecarivit.it/wp/bandi-in-corso/</w:t>
      </w:r>
      <w:r w:rsidRPr="00EA3DC5">
        <w:rPr>
          <w:rFonts w:ascii="Times New Roman" w:eastAsia="Times New Roman" w:hAnsi="Times New Roman" w:cs="Times New Roman"/>
          <w:sz w:val="24"/>
          <w:szCs w:val="24"/>
          <w:lang w:eastAsia="it-IT"/>
        </w:rPr>
        <w:t xml:space="preserve"> cliccando o sul settore “</w:t>
      </w:r>
      <w:r w:rsidRPr="00EA3DC5">
        <w:rPr>
          <w:rFonts w:ascii="Times New Roman" w:eastAsia="Times New Roman" w:hAnsi="Times New Roman" w:cs="Times New Roman"/>
          <w:i/>
          <w:iCs/>
          <w:sz w:val="24"/>
          <w:szCs w:val="24"/>
          <w:lang w:eastAsia="it-IT"/>
        </w:rPr>
        <w:t>Arte, attività e beni culturali</w:t>
      </w:r>
      <w:r w:rsidRPr="00EA3DC5">
        <w:rPr>
          <w:rFonts w:ascii="Times New Roman" w:eastAsia="Times New Roman" w:hAnsi="Times New Roman" w:cs="Times New Roman"/>
          <w:sz w:val="24"/>
          <w:szCs w:val="24"/>
          <w:lang w:eastAsia="it-IT"/>
        </w:rPr>
        <w:t>” o su quello di “</w:t>
      </w:r>
      <w:r w:rsidRPr="00EA3DC5">
        <w:rPr>
          <w:rFonts w:ascii="Times New Roman" w:eastAsia="Times New Roman" w:hAnsi="Times New Roman" w:cs="Times New Roman"/>
          <w:i/>
          <w:iCs/>
          <w:sz w:val="24"/>
          <w:szCs w:val="24"/>
          <w:lang w:eastAsia="it-IT"/>
        </w:rPr>
        <w:t>Educazione, istruzione e formazione</w:t>
      </w:r>
      <w:r w:rsidRPr="00EA3DC5">
        <w:rPr>
          <w:rFonts w:ascii="Times New Roman" w:eastAsia="Times New Roman" w:hAnsi="Times New Roman" w:cs="Times New Roman"/>
          <w:sz w:val="24"/>
          <w:szCs w:val="24"/>
          <w:lang w:eastAsia="it-IT"/>
        </w:rPr>
        <w:t xml:space="preserve">” e compilando la domanda </w:t>
      </w:r>
      <w:r w:rsidRPr="00EA3DC5">
        <w:rPr>
          <w:rFonts w:ascii="Times New Roman" w:eastAsia="Times New Roman" w:hAnsi="Times New Roman" w:cs="Times New Roman"/>
          <w:b/>
          <w:bCs/>
          <w:sz w:val="24"/>
          <w:szCs w:val="24"/>
          <w:lang w:eastAsia="it-IT"/>
        </w:rPr>
        <w:t xml:space="preserve">entro il </w:t>
      </w:r>
      <w:r>
        <w:rPr>
          <w:rFonts w:ascii="Times New Roman" w:eastAsia="Times New Roman" w:hAnsi="Times New Roman" w:cs="Times New Roman"/>
          <w:b/>
          <w:bCs/>
          <w:sz w:val="24"/>
          <w:szCs w:val="24"/>
          <w:lang w:eastAsia="it-IT"/>
        </w:rPr>
        <w:t>31 marzo 2024.</w:t>
      </w:r>
      <w:r w:rsidRPr="00EA3DC5">
        <w:rPr>
          <w:rFonts w:ascii="Times New Roman" w:eastAsia="Times New Roman" w:hAnsi="Times New Roman" w:cs="Times New Roman"/>
          <w:sz w:val="24"/>
          <w:szCs w:val="24"/>
          <w:lang w:eastAsia="it-IT"/>
        </w:rPr>
        <w:t xml:space="preserve"> </w:t>
      </w:r>
    </w:p>
    <w:p w14:paraId="0C722196"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Le richieste dovranno essere presentate utilizzando </w:t>
      </w:r>
      <w:r w:rsidRPr="00EA3DC5">
        <w:rPr>
          <w:rFonts w:ascii="Times New Roman" w:eastAsia="Times New Roman" w:hAnsi="Times New Roman" w:cs="Times New Roman"/>
          <w:b/>
          <w:bCs/>
          <w:sz w:val="24"/>
          <w:szCs w:val="24"/>
          <w:u w:val="single"/>
          <w:lang w:eastAsia="it-IT"/>
        </w:rPr>
        <w:t>esclusivamente</w:t>
      </w:r>
      <w:r w:rsidRPr="00EA3DC5">
        <w:rPr>
          <w:rFonts w:ascii="Times New Roman" w:eastAsia="Times New Roman" w:hAnsi="Times New Roman" w:cs="Times New Roman"/>
          <w:sz w:val="24"/>
          <w:szCs w:val="24"/>
          <w:lang w:eastAsia="it-IT"/>
        </w:rPr>
        <w:t xml:space="preserve"> l’apposito modulo on line e dovranno contenere tutte le informazioni e i documenti richiesti. </w:t>
      </w:r>
    </w:p>
    <w:p w14:paraId="117F2534"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u w:val="single"/>
          <w:lang w:eastAsia="it-IT"/>
        </w:rPr>
      </w:pPr>
      <w:r w:rsidRPr="00EA3DC5">
        <w:rPr>
          <w:rFonts w:ascii="Times New Roman" w:eastAsia="Times New Roman" w:hAnsi="Times New Roman" w:cs="Times New Roman"/>
          <w:sz w:val="24"/>
          <w:szCs w:val="24"/>
          <w:u w:val="single"/>
          <w:lang w:eastAsia="it-IT"/>
        </w:rPr>
        <w:t>In particolare:</w:t>
      </w:r>
    </w:p>
    <w:p w14:paraId="55C2FEB7"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la precisa identificazione del soggetto proponente e del/i soggetto/i responsabile/i della conduzione dell’iniziativa;</w:t>
      </w:r>
    </w:p>
    <w:p w14:paraId="34B2A456"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dettagliata descrizione della iniziativa presentata comprensiva dell’analisi dei bisogni;</w:t>
      </w:r>
    </w:p>
    <w:p w14:paraId="44573DF9"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l’indicazione dei benefici attesi dall’attuazione dell’iniziativa;</w:t>
      </w:r>
    </w:p>
    <w:p w14:paraId="61F16547" w14:textId="77777777" w:rsidR="00D222C7"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il piano finanziario dell’iniziativa e le eventuali altre forme e fonti di finanziamento.</w:t>
      </w:r>
    </w:p>
    <w:p w14:paraId="78DD903C" w14:textId="77777777" w:rsidR="007C3652" w:rsidRPr="00EA3DC5" w:rsidRDefault="007C3652" w:rsidP="007C3652">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ind w:left="720"/>
        <w:contextualSpacing/>
        <w:jc w:val="both"/>
        <w:rPr>
          <w:rFonts w:ascii="Times New Roman" w:eastAsia="Times New Roman" w:hAnsi="Times New Roman" w:cs="Times New Roman"/>
          <w:sz w:val="24"/>
          <w:szCs w:val="24"/>
          <w:lang w:eastAsia="it-IT"/>
        </w:rPr>
      </w:pPr>
    </w:p>
    <w:p w14:paraId="04C73D3F"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u w:val="single"/>
          <w:lang w:eastAsia="it-IT"/>
        </w:rPr>
      </w:pPr>
      <w:r w:rsidRPr="00EA3DC5">
        <w:rPr>
          <w:rFonts w:ascii="Times New Roman" w:eastAsia="Times New Roman" w:hAnsi="Times New Roman" w:cs="Times New Roman"/>
          <w:sz w:val="24"/>
          <w:szCs w:val="24"/>
          <w:u w:val="single"/>
          <w:lang w:eastAsia="it-IT"/>
        </w:rPr>
        <w:t>Alla domanda dovranno essere allegati:</w:t>
      </w:r>
    </w:p>
    <w:p w14:paraId="6A85554D"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atto costitutivo e statuto vigente;</w:t>
      </w:r>
    </w:p>
    <w:p w14:paraId="18266CC0"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profilo indicante il possesso di adeguata esperienza nel settore di riferimento unitamente alla descrizione della struttura organizzativa del soggetto richiedente;</w:t>
      </w:r>
    </w:p>
    <w:p w14:paraId="1526CC4E"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ultimo bilancio approvato e copia della dichiarazione dei redditi nonché un bilancio previsionale relativo all’esercizio 2024;</w:t>
      </w:r>
    </w:p>
    <w:p w14:paraId="0C789BEA" w14:textId="77777777" w:rsidR="00D222C7"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per gli enti locali delibera di approvazione della iniziativa che si intende realizzare da parte dell’organo competente;</w:t>
      </w:r>
    </w:p>
    <w:p w14:paraId="0A020FBE" w14:textId="77777777" w:rsidR="00D222C7"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gli enti iscritti al RUNTS copia determina iscrizione o in alternativa istanza di iscrizione; </w:t>
      </w:r>
    </w:p>
    <w:p w14:paraId="0C229430" w14:textId="77777777" w:rsidR="00D222C7"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dichiarazione che gli enti iscritti al RUNTS abbiano corrispondenza tra le attività statutarie (indicate nel RUNTS) e l’oggetto dell’iniziativa con la quale intende partecipare al bando;</w:t>
      </w:r>
    </w:p>
    <w:p w14:paraId="259BB6B4" w14:textId="77777777" w:rsidR="00D222C7"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dichiarazione che laddove si asserisca di operare tramite volontari, questi ultimi siano iscritti in un apposito registro vidimato ed assicurati per la responsabilità civile;</w:t>
      </w:r>
    </w:p>
    <w:p w14:paraId="61BCD2E2"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dichiarazione e informazioni amministrative in caso di assegnazione del contributo;</w:t>
      </w:r>
    </w:p>
    <w:p w14:paraId="23F30A7C"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consenso al trattamento dei dati personali di cui al Regolamento UE 2016 – 679;</w:t>
      </w:r>
    </w:p>
    <w:p w14:paraId="3DE5FD7B"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hAnsi="Times New Roman" w:cs="Times New Roman"/>
          <w:sz w:val="24"/>
          <w:szCs w:val="24"/>
        </w:rPr>
        <w:t>copia del documento</w:t>
      </w:r>
      <w:r w:rsidRPr="00EA3DC5">
        <w:rPr>
          <w:rFonts w:ascii="Times New Roman" w:hAnsi="Times New Roman" w:cs="Times New Roman"/>
          <w:b/>
          <w:bCs/>
          <w:sz w:val="24"/>
          <w:szCs w:val="24"/>
        </w:rPr>
        <w:t xml:space="preserve"> </w:t>
      </w:r>
      <w:r w:rsidRPr="00EA3DC5">
        <w:rPr>
          <w:rFonts w:ascii="Times New Roman" w:hAnsi="Times New Roman" w:cs="Times New Roman"/>
          <w:sz w:val="24"/>
          <w:szCs w:val="24"/>
        </w:rPr>
        <w:t>di identità del legale rappresentante del soggetto proponente l’iniziativa.</w:t>
      </w:r>
    </w:p>
    <w:p w14:paraId="3B3A27A2"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Tutti i dati verranno trattati nel rispetto di quanto previsto dal Regolamento UE 2016 – 679.</w:t>
      </w:r>
    </w:p>
    <w:p w14:paraId="410F446C"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p>
    <w:p w14:paraId="01C0C385"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MODALITA’ PER LA DOMANDA DI AMMISSIONE AL CONTRIBUTO</w:t>
      </w:r>
    </w:p>
    <w:p w14:paraId="5B198873"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Per l’accertamento della data di invio delle domande entro i termini di scadenza sopra specificati, farà fede il certificato di avvenuta trasmissione rilasciato dal server della Fondazione.</w:t>
      </w:r>
    </w:p>
    <w:p w14:paraId="7D949A63"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La Fondazione Carivit non risponde di eventuali ritardi e/o disguidi telematici di qualsiasi natura e causa o comunque imputabili a fatto di terzi.</w:t>
      </w:r>
    </w:p>
    <w:p w14:paraId="48F3CD69"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Saranno ammesse a istruttoria le domande contenenti tutti gli elementi richiesti dal presente bando, sottoscritte dal legale rappresentante del soggetto richiedente e che contengano il consenso al trattamento dei dati personali di cui al Regolamento UE 2016 – 679. </w:t>
      </w:r>
    </w:p>
    <w:p w14:paraId="4C1C2251"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È riservata, in ogni caso, alla Fondazione la facoltà di richiedere eventuali chiarimenti o documentazione suppletiva.</w:t>
      </w:r>
    </w:p>
    <w:p w14:paraId="6E5D49DA"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Sono esclusi i progetti la cui realizzazione sia già entrata in esecuzione al momento dell’invio della richiesta di finanziamento.</w:t>
      </w:r>
    </w:p>
    <w:p w14:paraId="0BE71487" w14:textId="77777777" w:rsidR="00D222C7"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Salvo straordinarie e motivate eccezioni saranno altresì esclusi iniziative e progetti ripetitivi ed analoghi a quelli già finanziati in esercizi precedenti.</w:t>
      </w:r>
    </w:p>
    <w:p w14:paraId="1C1BA92B" w14:textId="77777777" w:rsidR="007C3652" w:rsidRPr="00EA3DC5" w:rsidRDefault="007C3652"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3B0B3AE9"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CRITERI PREFERENZIALI NELLA SELEZIONE DELLE DOMANDE</w:t>
      </w:r>
    </w:p>
    <w:p w14:paraId="38DFDB81"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Al fine di stimolare i rapporti di collaborazione tra i vari soggetti della comunità di riferimento, saranno favorite le proposte che prevedono il coinvolgimento di più attori del territorio. È considerata altresì condizione preferenziale, per l’accoglimento della domanda, la presentazione contestuale da parte del soggetto proponente di attestazioni che dimostrino la copertura finanziaria della rimanente parte o con dichiarazione di autofinanziamento e/o con dichiarazioni di altri cofinanziatori.</w:t>
      </w:r>
    </w:p>
    <w:p w14:paraId="7EF4BC0D"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p>
    <w:p w14:paraId="0DDF36E9"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Settore arte e attività beni culturali</w:t>
      </w:r>
    </w:p>
    <w:p w14:paraId="474A499B"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Saranno privilegiate le iniziative rivolte a favorire la valorizzazione del patrimonio storico, artistico e culturale locale, anche a carattere innovativo, attraverso attività educative, di conoscenza e di sostegno dell’offerta culturale del territorio.</w:t>
      </w:r>
    </w:p>
    <w:p w14:paraId="07F6ABA9"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u w:val="single"/>
          <w:lang w:eastAsia="it-IT"/>
        </w:rPr>
      </w:pPr>
      <w:r w:rsidRPr="00EA3DC5">
        <w:rPr>
          <w:rFonts w:ascii="Times New Roman" w:eastAsia="Times New Roman" w:hAnsi="Times New Roman" w:cs="Times New Roman"/>
          <w:sz w:val="24"/>
          <w:szCs w:val="24"/>
          <w:u w:val="single"/>
          <w:lang w:eastAsia="it-IT"/>
        </w:rPr>
        <w:t>Non sono ammissibili al finanziamento:</w:t>
      </w:r>
    </w:p>
    <w:p w14:paraId="1D241889"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interventi conservativi o di restauro di beni culturali;</w:t>
      </w:r>
    </w:p>
    <w:p w14:paraId="0CCE04B5"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opere di manutenzione ordinaria e lavori per l’istallazione di impianti;</w:t>
      </w:r>
    </w:p>
    <w:p w14:paraId="56974B6D"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interventi di rifunzionalizzazione di edifici da adibire a sedi di attività istituzionali di enti pubblici, organizzazioni, ecc. non riferiti a servizi culturali e museali;</w:t>
      </w:r>
    </w:p>
    <w:p w14:paraId="05356CDE"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progetti strutturati prevalentemente su convegni, corsi, seminari, laboratori e altri interventi nel campo formativo;</w:t>
      </w:r>
    </w:p>
    <w:p w14:paraId="6D9E3313"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pubblicazioni di opere che non abbiano rilevanza ai fini della valorizzazione di realtà artistiche o storiche del territorio;</w:t>
      </w:r>
    </w:p>
    <w:p w14:paraId="691A431B"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lastRenderedPageBreak/>
        <w:t>valorizzazione delle attività di volontariato prestate dai volontari per la realizzazione del progetto in misura superiore al 20% dei costi totali.</w:t>
      </w:r>
    </w:p>
    <w:p w14:paraId="2F8D4F88"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p>
    <w:p w14:paraId="5B30DD63"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 xml:space="preserve">Settore educazione, istruzione e formazione </w:t>
      </w:r>
    </w:p>
    <w:p w14:paraId="7CA9F5A7"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Saranno privilegiati progetti presentati dalle scuole del territorio provinciale e indirizzati a sostenere interventi didattici innovativi volti a incentivare l’ammodernamento delle dotazioni didattiche disponibili e dei percorsi formativi. </w:t>
      </w:r>
    </w:p>
    <w:p w14:paraId="1F420DF1"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u w:val="single"/>
          <w:lang w:eastAsia="it-IT"/>
        </w:rPr>
      </w:pPr>
      <w:r w:rsidRPr="00EA3DC5">
        <w:rPr>
          <w:rFonts w:ascii="Times New Roman" w:eastAsia="Times New Roman" w:hAnsi="Times New Roman" w:cs="Times New Roman"/>
          <w:sz w:val="24"/>
          <w:szCs w:val="24"/>
          <w:u w:val="single"/>
          <w:lang w:eastAsia="it-IT"/>
        </w:rPr>
        <w:t>Non sono ammissibili al finanziamento:</w:t>
      </w:r>
    </w:p>
    <w:p w14:paraId="441D9D35"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oneri di gestione;</w:t>
      </w:r>
    </w:p>
    <w:p w14:paraId="3F24DF1C"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acquisto materiali di consumo o di ordinarie attrezzature d’ufficio;</w:t>
      </w:r>
    </w:p>
    <w:p w14:paraId="048FFB62"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interventi di natura edile e di manutenzione;</w:t>
      </w:r>
    </w:p>
    <w:p w14:paraId="22AB99A6"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valorizzazione delle attività di volontariato prestate dai volontari per la realizzazione del progetto in misura superiore al 20% dei costi totali.</w:t>
      </w:r>
    </w:p>
    <w:p w14:paraId="2C322DE1"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1C16C989"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u w:val="single"/>
          <w:lang w:eastAsia="it-IT"/>
        </w:rPr>
      </w:pPr>
      <w:r w:rsidRPr="00EA3DC5">
        <w:rPr>
          <w:rFonts w:ascii="Times New Roman" w:eastAsia="Times New Roman" w:hAnsi="Times New Roman" w:cs="Times New Roman"/>
          <w:b/>
          <w:bCs/>
          <w:sz w:val="24"/>
          <w:szCs w:val="24"/>
          <w:u w:val="single"/>
          <w:lang w:eastAsia="it-IT"/>
        </w:rPr>
        <w:t>ATTENZIONE</w:t>
      </w:r>
    </w:p>
    <w:p w14:paraId="313E5A79"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Nella compilazione del piano finanziario entrate/uscite il richiedente dovrà tenere conto che:</w:t>
      </w:r>
    </w:p>
    <w:p w14:paraId="4021954B"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il piano finanziario dovrà prevedere in ogni caso il pareggio di bilancio dell’iniziativa (entrate=uscite);</w:t>
      </w:r>
    </w:p>
    <w:p w14:paraId="63694712" w14:textId="77777777" w:rsidR="00D222C7" w:rsidRPr="00EA3DC5" w:rsidRDefault="00D222C7" w:rsidP="00D222C7">
      <w:pPr>
        <w:numPr>
          <w:ilvl w:val="0"/>
          <w:numId w:val="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il contributo richiesto non potrà superare il 40% delle spese totali indicate nel piano finanziario;</w:t>
      </w:r>
    </w:p>
    <w:p w14:paraId="58D85BCC" w14:textId="77777777" w:rsidR="00D222C7" w:rsidRPr="00EA3DC5" w:rsidRDefault="00D222C7" w:rsidP="00D222C7">
      <w:pPr>
        <w:numPr>
          <w:ilvl w:val="0"/>
          <w:numId w:val="1"/>
        </w:numPr>
        <w:tabs>
          <w:tab w:val="left" w:pos="567"/>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120" w:line="240" w:lineRule="auto"/>
        <w:contextualSpacing/>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valorizzazione delle attività di volontariato prestate dai volontari per la realizzazione del progetto in misura superiore al 20% dei costi totali.</w:t>
      </w:r>
    </w:p>
    <w:p w14:paraId="7F468E47" w14:textId="77777777" w:rsidR="00D222C7" w:rsidRPr="00EA3DC5" w:rsidRDefault="00D222C7" w:rsidP="00D222C7">
      <w:pPr>
        <w:autoSpaceDE w:val="0"/>
        <w:autoSpaceDN w:val="0"/>
        <w:adjustRightInd w:val="0"/>
        <w:spacing w:after="120" w:line="240" w:lineRule="auto"/>
        <w:ind w:left="720"/>
        <w:contextualSpacing/>
        <w:jc w:val="both"/>
        <w:rPr>
          <w:rFonts w:ascii="Times New Roman" w:eastAsia="Times New Roman" w:hAnsi="Times New Roman" w:cs="Times New Roman"/>
          <w:sz w:val="24"/>
          <w:szCs w:val="24"/>
          <w:lang w:eastAsia="it-IT"/>
        </w:rPr>
      </w:pPr>
    </w:p>
    <w:p w14:paraId="50CD2C95" w14:textId="77777777" w:rsidR="00D222C7" w:rsidRPr="00EA3DC5" w:rsidRDefault="00D222C7" w:rsidP="00D222C7">
      <w:pPr>
        <w:autoSpaceDE w:val="0"/>
        <w:autoSpaceDN w:val="0"/>
        <w:adjustRightInd w:val="0"/>
        <w:spacing w:after="120" w:line="240" w:lineRule="auto"/>
        <w:ind w:left="720"/>
        <w:contextualSpacing/>
        <w:jc w:val="both"/>
        <w:rPr>
          <w:rFonts w:ascii="Times New Roman" w:eastAsia="Times New Roman" w:hAnsi="Times New Roman" w:cs="Times New Roman"/>
          <w:sz w:val="24"/>
          <w:szCs w:val="24"/>
          <w:lang w:eastAsia="it-IT"/>
        </w:rPr>
      </w:pPr>
    </w:p>
    <w:p w14:paraId="324F8149"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CRITERI DI VALUTAZIONE</w:t>
      </w:r>
    </w:p>
    <w:p w14:paraId="2F1FA9E8"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Ogni progetto sarà valutato in centesimi secondo i seguenti criteri con a fianco i rispettivi paesi percentuali:</w:t>
      </w:r>
    </w:p>
    <w:tbl>
      <w:tblPr>
        <w:tblW w:w="95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191"/>
      </w:tblGrid>
      <w:tr w:rsidR="00D222C7" w:rsidRPr="002F05A9" w14:paraId="2D82075E" w14:textId="77777777" w:rsidTr="006B118E">
        <w:trPr>
          <w:trHeight w:val="344"/>
        </w:trPr>
        <w:tc>
          <w:tcPr>
            <w:tcW w:w="8359" w:type="dxa"/>
            <w:tcBorders>
              <w:top w:val="single" w:sz="4" w:space="0" w:color="000000"/>
              <w:left w:val="single" w:sz="4" w:space="0" w:color="000000"/>
              <w:bottom w:val="single" w:sz="4" w:space="0" w:color="000000"/>
              <w:right w:val="single" w:sz="4" w:space="0" w:color="000000"/>
            </w:tcBorders>
            <w:vAlign w:val="center"/>
          </w:tcPr>
          <w:p w14:paraId="6CC601B2"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b/>
                <w:bCs/>
                <w:sz w:val="20"/>
                <w:szCs w:val="20"/>
                <w:lang w:eastAsia="it-IT"/>
              </w:rPr>
            </w:pPr>
            <w:r w:rsidRPr="002F05A9">
              <w:rPr>
                <w:rFonts w:ascii="Times New Roman" w:eastAsia="Times New Roman" w:hAnsi="Times New Roman" w:cs="Times New Roman"/>
                <w:b/>
                <w:bCs/>
                <w:sz w:val="20"/>
                <w:szCs w:val="20"/>
                <w:lang w:eastAsia="it-IT"/>
              </w:rPr>
              <w:t>Criterio</w:t>
            </w:r>
          </w:p>
        </w:tc>
        <w:tc>
          <w:tcPr>
            <w:tcW w:w="1191" w:type="dxa"/>
            <w:tcBorders>
              <w:top w:val="single" w:sz="4" w:space="0" w:color="000000"/>
              <w:left w:val="single" w:sz="4" w:space="0" w:color="000000"/>
              <w:bottom w:val="single" w:sz="4" w:space="0" w:color="000000"/>
              <w:right w:val="single" w:sz="4" w:space="0" w:color="000000"/>
            </w:tcBorders>
            <w:vAlign w:val="center"/>
          </w:tcPr>
          <w:p w14:paraId="033BF065"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b/>
                <w:bCs/>
                <w:sz w:val="20"/>
                <w:szCs w:val="20"/>
                <w:lang w:eastAsia="it-IT"/>
              </w:rPr>
            </w:pPr>
            <w:r w:rsidRPr="002F05A9">
              <w:rPr>
                <w:rFonts w:ascii="Times New Roman" w:eastAsia="Times New Roman" w:hAnsi="Times New Roman" w:cs="Times New Roman"/>
                <w:b/>
                <w:bCs/>
                <w:sz w:val="20"/>
                <w:szCs w:val="20"/>
                <w:lang w:eastAsia="it-IT"/>
              </w:rPr>
              <w:t>%</w:t>
            </w:r>
          </w:p>
        </w:tc>
      </w:tr>
      <w:tr w:rsidR="00D222C7" w:rsidRPr="002F05A9" w14:paraId="20316DFC" w14:textId="77777777" w:rsidTr="006B118E">
        <w:trPr>
          <w:trHeight w:val="344"/>
        </w:trPr>
        <w:tc>
          <w:tcPr>
            <w:tcW w:w="8359" w:type="dxa"/>
            <w:tcBorders>
              <w:top w:val="single" w:sz="4" w:space="0" w:color="000000"/>
              <w:left w:val="single" w:sz="4" w:space="0" w:color="000000"/>
              <w:bottom w:val="single" w:sz="4" w:space="0" w:color="000000"/>
              <w:right w:val="single" w:sz="4" w:space="0" w:color="000000"/>
            </w:tcBorders>
            <w:vAlign w:val="center"/>
          </w:tcPr>
          <w:p w14:paraId="70616F39"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 xml:space="preserve">Coinvolgimento di altri soggetti del territorio </w:t>
            </w:r>
          </w:p>
        </w:tc>
        <w:tc>
          <w:tcPr>
            <w:tcW w:w="1191" w:type="dxa"/>
            <w:tcBorders>
              <w:top w:val="single" w:sz="4" w:space="0" w:color="000000"/>
              <w:left w:val="single" w:sz="4" w:space="0" w:color="000000"/>
              <w:bottom w:val="single" w:sz="4" w:space="0" w:color="000000"/>
              <w:right w:val="single" w:sz="4" w:space="0" w:color="000000"/>
            </w:tcBorders>
            <w:vAlign w:val="center"/>
          </w:tcPr>
          <w:p w14:paraId="64F4D8E3"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 xml:space="preserve"> 25</w:t>
            </w:r>
          </w:p>
        </w:tc>
      </w:tr>
      <w:tr w:rsidR="00D222C7" w:rsidRPr="002F05A9" w14:paraId="5F0DDB32" w14:textId="77777777" w:rsidTr="006B118E">
        <w:trPr>
          <w:trHeight w:val="568"/>
        </w:trPr>
        <w:tc>
          <w:tcPr>
            <w:tcW w:w="8359" w:type="dxa"/>
            <w:tcBorders>
              <w:top w:val="single" w:sz="4" w:space="0" w:color="000000"/>
              <w:left w:val="single" w:sz="4" w:space="0" w:color="000000"/>
              <w:bottom w:val="single" w:sz="4" w:space="0" w:color="000000"/>
              <w:right w:val="single" w:sz="4" w:space="0" w:color="000000"/>
            </w:tcBorders>
            <w:vAlign w:val="center"/>
          </w:tcPr>
          <w:p w14:paraId="23551725"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 xml:space="preserve">Coerenza del progetto con le esigenze della comunità all’interno della quale si svolgerà il progetto e definizione degli obiettivi e loro rilevanza  </w:t>
            </w:r>
          </w:p>
        </w:tc>
        <w:tc>
          <w:tcPr>
            <w:tcW w:w="1191" w:type="dxa"/>
            <w:tcBorders>
              <w:top w:val="single" w:sz="4" w:space="0" w:color="000000"/>
              <w:left w:val="single" w:sz="4" w:space="0" w:color="000000"/>
              <w:bottom w:val="single" w:sz="4" w:space="0" w:color="000000"/>
              <w:right w:val="single" w:sz="4" w:space="0" w:color="000000"/>
            </w:tcBorders>
            <w:vAlign w:val="center"/>
          </w:tcPr>
          <w:p w14:paraId="12659B92"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20</w:t>
            </w:r>
          </w:p>
        </w:tc>
      </w:tr>
      <w:tr w:rsidR="00D222C7" w:rsidRPr="002F05A9" w14:paraId="429E2EFE" w14:textId="77777777" w:rsidTr="006B118E">
        <w:trPr>
          <w:trHeight w:val="3008"/>
        </w:trPr>
        <w:tc>
          <w:tcPr>
            <w:tcW w:w="83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EFEFB" w14:textId="77777777" w:rsidR="00D222C7" w:rsidRPr="002F05A9" w:rsidRDefault="00D222C7" w:rsidP="006B118E">
            <w:pP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 xml:space="preserve">Innovatività della proposta </w:t>
            </w:r>
          </w:p>
          <w:p w14:paraId="3BA8B9A7" w14:textId="77777777" w:rsidR="00D222C7" w:rsidRPr="002F05A9" w:rsidRDefault="00D222C7" w:rsidP="006B118E">
            <w:pP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con particolare riferimento al welfare culturale in cui le iniziative proposte, fondate sulle arti visive, performative e sul patrimonio culturale, promuovano una migliore qualità della vita per tutti i cittadini.</w:t>
            </w:r>
          </w:p>
          <w:p w14:paraId="52E706AC" w14:textId="77777777" w:rsidR="00D222C7" w:rsidRPr="002F05A9" w:rsidRDefault="00D222C7" w:rsidP="006B118E">
            <w:pP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(L’espressione Welfare culturale indica un nuovo modello integrato di promozione del benessere e della salute e degli individui e delle comunità, attraverso pratiche fondate sulle arti visive, performative e sul patrimonio culturale.</w:t>
            </w:r>
          </w:p>
          <w:p w14:paraId="03F7C782" w14:textId="77777777" w:rsidR="00D222C7" w:rsidRPr="002F05A9" w:rsidRDefault="00D222C7" w:rsidP="006B118E">
            <w:pPr>
              <w:autoSpaceDE w:val="0"/>
              <w:autoSpaceDN w:val="0"/>
              <w:adjustRightInd w:val="0"/>
              <w:spacing w:after="120" w:line="240" w:lineRule="auto"/>
              <w:jc w:val="both"/>
              <w:rPr>
                <w:rFonts w:ascii="Times New Roman" w:eastAsia="Times New Roman" w:hAnsi="Times New Roman" w:cs="Times New Roman"/>
                <w:sz w:val="20"/>
                <w:szCs w:val="20"/>
                <w:highlight w:val="yellow"/>
                <w:lang w:eastAsia="it-IT"/>
              </w:rPr>
            </w:pPr>
            <w:r w:rsidRPr="002F05A9">
              <w:rPr>
                <w:rFonts w:ascii="Times New Roman" w:eastAsia="Times New Roman" w:hAnsi="Times New Roman" w:cs="Times New Roman"/>
                <w:sz w:val="20"/>
                <w:szCs w:val="20"/>
                <w:lang w:eastAsia="it-IT"/>
              </w:rPr>
              <w:t>Il Welfare culturale si fonda sul riconoscimento, sancito anche dall’</w:t>
            </w:r>
            <w:hyperlink r:id="rId5" w:history="1">
              <w:r w:rsidRPr="002F05A9">
                <w:rPr>
                  <w:rFonts w:ascii="Times New Roman" w:eastAsia="Times New Roman" w:hAnsi="Times New Roman" w:cs="Times New Roman"/>
                  <w:sz w:val="20"/>
                  <w:szCs w:val="20"/>
                  <w:lang w:eastAsia="it-IT"/>
                </w:rPr>
                <w:t>Organizzazione mondiale della sanità</w:t>
              </w:r>
            </w:hyperlink>
            <w:r w:rsidRPr="002F05A9">
              <w:rPr>
                <w:rFonts w:ascii="Times New Roman" w:eastAsia="Times New Roman" w:hAnsi="Times New Roman" w:cs="Times New Roman"/>
                <w:sz w:val="20"/>
                <w:szCs w:val="20"/>
                <w:lang w:eastAsia="it-IT"/>
              </w:rPr>
              <w:t xml:space="preserve">, dell’efficacia di alcune specifiche attività culturali, artistiche e creative) </w:t>
            </w:r>
          </w:p>
        </w:tc>
        <w:tc>
          <w:tcPr>
            <w:tcW w:w="1191" w:type="dxa"/>
            <w:tcBorders>
              <w:top w:val="single" w:sz="4" w:space="0" w:color="000000"/>
              <w:left w:val="single" w:sz="4" w:space="0" w:color="000000"/>
              <w:bottom w:val="single" w:sz="4" w:space="0" w:color="000000"/>
              <w:right w:val="single" w:sz="4" w:space="0" w:color="000000"/>
            </w:tcBorders>
            <w:vAlign w:val="center"/>
          </w:tcPr>
          <w:p w14:paraId="53AD8398"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sz w:val="20"/>
                <w:szCs w:val="20"/>
                <w:highlight w:val="yellow"/>
                <w:lang w:eastAsia="it-IT"/>
              </w:rPr>
            </w:pPr>
            <w:r w:rsidRPr="002F05A9">
              <w:rPr>
                <w:rFonts w:ascii="Times New Roman" w:eastAsia="Times New Roman" w:hAnsi="Times New Roman" w:cs="Times New Roman"/>
                <w:sz w:val="20"/>
                <w:szCs w:val="20"/>
                <w:lang w:eastAsia="it-IT"/>
              </w:rPr>
              <w:t>18</w:t>
            </w:r>
          </w:p>
        </w:tc>
      </w:tr>
      <w:tr w:rsidR="00D222C7" w:rsidRPr="002F05A9" w14:paraId="185B235C" w14:textId="77777777" w:rsidTr="006B118E">
        <w:trPr>
          <w:trHeight w:val="568"/>
        </w:trPr>
        <w:tc>
          <w:tcPr>
            <w:tcW w:w="8359" w:type="dxa"/>
            <w:tcBorders>
              <w:top w:val="single" w:sz="4" w:space="0" w:color="000000"/>
              <w:left w:val="single" w:sz="4" w:space="0" w:color="000000"/>
              <w:bottom w:val="single" w:sz="4" w:space="0" w:color="000000"/>
              <w:right w:val="single" w:sz="4" w:space="0" w:color="000000"/>
            </w:tcBorders>
            <w:vAlign w:val="center"/>
          </w:tcPr>
          <w:p w14:paraId="497D98C5" w14:textId="77777777" w:rsidR="00D222C7" w:rsidRPr="002F05A9" w:rsidRDefault="00D222C7" w:rsidP="006B118E">
            <w:pP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Grado di dettaglio del piano di intervento articolato in fasi, azioni, tempi, ruoli, strumenti e risorse</w:t>
            </w:r>
          </w:p>
        </w:tc>
        <w:tc>
          <w:tcPr>
            <w:tcW w:w="1191" w:type="dxa"/>
            <w:tcBorders>
              <w:top w:val="single" w:sz="4" w:space="0" w:color="000000"/>
              <w:left w:val="single" w:sz="4" w:space="0" w:color="000000"/>
              <w:bottom w:val="single" w:sz="4" w:space="0" w:color="000000"/>
              <w:right w:val="single" w:sz="4" w:space="0" w:color="000000"/>
            </w:tcBorders>
            <w:vAlign w:val="center"/>
          </w:tcPr>
          <w:p w14:paraId="725A96E1"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12</w:t>
            </w:r>
          </w:p>
        </w:tc>
      </w:tr>
      <w:tr w:rsidR="00D222C7" w:rsidRPr="002F05A9" w14:paraId="10154911" w14:textId="77777777" w:rsidTr="006B118E">
        <w:trPr>
          <w:trHeight w:val="344"/>
        </w:trPr>
        <w:tc>
          <w:tcPr>
            <w:tcW w:w="8359" w:type="dxa"/>
            <w:tcBorders>
              <w:top w:val="single" w:sz="4" w:space="0" w:color="000000"/>
              <w:left w:val="single" w:sz="4" w:space="0" w:color="000000"/>
              <w:bottom w:val="single" w:sz="4" w:space="0" w:color="000000"/>
              <w:right w:val="single" w:sz="4" w:space="0" w:color="000000"/>
            </w:tcBorders>
            <w:vAlign w:val="center"/>
          </w:tcPr>
          <w:p w14:paraId="7B68505E"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Affidabilità economica e professionale del\i proponente\i</w:t>
            </w:r>
          </w:p>
        </w:tc>
        <w:tc>
          <w:tcPr>
            <w:tcW w:w="1191" w:type="dxa"/>
            <w:tcBorders>
              <w:top w:val="single" w:sz="4" w:space="0" w:color="000000"/>
              <w:left w:val="single" w:sz="4" w:space="0" w:color="000000"/>
              <w:bottom w:val="single" w:sz="4" w:space="0" w:color="000000"/>
              <w:right w:val="single" w:sz="4" w:space="0" w:color="000000"/>
            </w:tcBorders>
            <w:vAlign w:val="center"/>
          </w:tcPr>
          <w:p w14:paraId="6BE01F15"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10</w:t>
            </w:r>
          </w:p>
        </w:tc>
      </w:tr>
      <w:tr w:rsidR="00D222C7" w:rsidRPr="002F05A9" w14:paraId="3BEF43AE" w14:textId="77777777" w:rsidTr="006B118E">
        <w:trPr>
          <w:trHeight w:val="344"/>
        </w:trPr>
        <w:tc>
          <w:tcPr>
            <w:tcW w:w="8359" w:type="dxa"/>
            <w:tcBorders>
              <w:top w:val="single" w:sz="4" w:space="0" w:color="000000"/>
              <w:left w:val="single" w:sz="4" w:space="0" w:color="000000"/>
              <w:bottom w:val="single" w:sz="4" w:space="0" w:color="000000"/>
              <w:right w:val="single" w:sz="4" w:space="0" w:color="000000"/>
            </w:tcBorders>
            <w:vAlign w:val="center"/>
          </w:tcPr>
          <w:p w14:paraId="1BA0BBF6"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Percentuale di autofinanziamento/cofinanziamento</w:t>
            </w:r>
          </w:p>
        </w:tc>
        <w:tc>
          <w:tcPr>
            <w:tcW w:w="1191" w:type="dxa"/>
            <w:tcBorders>
              <w:top w:val="single" w:sz="4" w:space="0" w:color="000000"/>
              <w:left w:val="single" w:sz="4" w:space="0" w:color="000000"/>
              <w:bottom w:val="single" w:sz="4" w:space="0" w:color="000000"/>
              <w:right w:val="single" w:sz="4" w:space="0" w:color="000000"/>
            </w:tcBorders>
            <w:vAlign w:val="center"/>
          </w:tcPr>
          <w:p w14:paraId="00579B59"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5</w:t>
            </w:r>
          </w:p>
        </w:tc>
      </w:tr>
      <w:tr w:rsidR="00D222C7" w:rsidRPr="002F05A9" w14:paraId="45F03DA2" w14:textId="77777777" w:rsidTr="006B118E">
        <w:trPr>
          <w:trHeight w:val="344"/>
        </w:trPr>
        <w:tc>
          <w:tcPr>
            <w:tcW w:w="8359" w:type="dxa"/>
            <w:tcBorders>
              <w:top w:val="single" w:sz="4" w:space="0" w:color="000000"/>
              <w:left w:val="single" w:sz="4" w:space="0" w:color="000000"/>
              <w:bottom w:val="single" w:sz="4" w:space="0" w:color="000000"/>
              <w:right w:val="single" w:sz="4" w:space="0" w:color="000000"/>
            </w:tcBorders>
            <w:vAlign w:val="center"/>
          </w:tcPr>
          <w:p w14:paraId="65043357"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Sostenibilità dell’intervento</w:t>
            </w:r>
          </w:p>
        </w:tc>
        <w:tc>
          <w:tcPr>
            <w:tcW w:w="1191" w:type="dxa"/>
            <w:tcBorders>
              <w:top w:val="single" w:sz="4" w:space="0" w:color="000000"/>
              <w:left w:val="single" w:sz="4" w:space="0" w:color="000000"/>
              <w:bottom w:val="single" w:sz="4" w:space="0" w:color="000000"/>
              <w:right w:val="single" w:sz="4" w:space="0" w:color="000000"/>
            </w:tcBorders>
            <w:vAlign w:val="center"/>
          </w:tcPr>
          <w:p w14:paraId="6D32839E"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5</w:t>
            </w:r>
          </w:p>
        </w:tc>
      </w:tr>
      <w:tr w:rsidR="00D222C7" w:rsidRPr="002F05A9" w14:paraId="56389388" w14:textId="77777777" w:rsidTr="006B118E">
        <w:trPr>
          <w:trHeight w:val="344"/>
        </w:trPr>
        <w:tc>
          <w:tcPr>
            <w:tcW w:w="8359" w:type="dxa"/>
            <w:tcBorders>
              <w:top w:val="single" w:sz="4" w:space="0" w:color="000000"/>
              <w:left w:val="single" w:sz="4" w:space="0" w:color="000000"/>
              <w:bottom w:val="single" w:sz="4" w:space="0" w:color="000000"/>
              <w:right w:val="single" w:sz="4" w:space="0" w:color="000000"/>
            </w:tcBorders>
            <w:vAlign w:val="center"/>
          </w:tcPr>
          <w:p w14:paraId="2C7945CC"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lastRenderedPageBreak/>
              <w:t>Completezza e coerenza documentale</w:t>
            </w:r>
          </w:p>
        </w:tc>
        <w:tc>
          <w:tcPr>
            <w:tcW w:w="1191" w:type="dxa"/>
            <w:tcBorders>
              <w:top w:val="single" w:sz="4" w:space="0" w:color="000000"/>
              <w:left w:val="single" w:sz="4" w:space="0" w:color="000000"/>
              <w:bottom w:val="single" w:sz="4" w:space="0" w:color="000000"/>
              <w:right w:val="single" w:sz="4" w:space="0" w:color="000000"/>
            </w:tcBorders>
            <w:vAlign w:val="center"/>
          </w:tcPr>
          <w:p w14:paraId="437763B3"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sz w:val="20"/>
                <w:szCs w:val="20"/>
                <w:lang w:eastAsia="it-IT"/>
              </w:rPr>
            </w:pPr>
            <w:r w:rsidRPr="002F05A9">
              <w:rPr>
                <w:rFonts w:ascii="Times New Roman" w:eastAsia="Times New Roman" w:hAnsi="Times New Roman" w:cs="Times New Roman"/>
                <w:sz w:val="20"/>
                <w:szCs w:val="20"/>
                <w:lang w:eastAsia="it-IT"/>
              </w:rPr>
              <w:t>5</w:t>
            </w:r>
          </w:p>
        </w:tc>
      </w:tr>
      <w:tr w:rsidR="00D222C7" w:rsidRPr="002F05A9" w14:paraId="6E4B92BB" w14:textId="77777777" w:rsidTr="006B118E">
        <w:trPr>
          <w:trHeight w:val="344"/>
        </w:trPr>
        <w:tc>
          <w:tcPr>
            <w:tcW w:w="8359" w:type="dxa"/>
            <w:tcBorders>
              <w:top w:val="single" w:sz="4" w:space="0" w:color="000000"/>
              <w:left w:val="single" w:sz="4" w:space="0" w:color="000000"/>
              <w:bottom w:val="single" w:sz="4" w:space="0" w:color="000000"/>
              <w:right w:val="single" w:sz="4" w:space="0" w:color="000000"/>
            </w:tcBorders>
            <w:vAlign w:val="center"/>
          </w:tcPr>
          <w:p w14:paraId="5380A983"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b/>
                <w:bCs/>
                <w:sz w:val="20"/>
                <w:szCs w:val="20"/>
                <w:lang w:eastAsia="it-IT"/>
              </w:rPr>
            </w:pPr>
            <w:r w:rsidRPr="002F05A9">
              <w:rPr>
                <w:rFonts w:ascii="Times New Roman" w:eastAsia="Times New Roman" w:hAnsi="Times New Roman" w:cs="Times New Roman"/>
                <w:b/>
                <w:bCs/>
                <w:sz w:val="20"/>
                <w:szCs w:val="20"/>
                <w:lang w:eastAsia="it-IT"/>
              </w:rPr>
              <w:t>Totale</w:t>
            </w:r>
          </w:p>
        </w:tc>
        <w:tc>
          <w:tcPr>
            <w:tcW w:w="1191" w:type="dxa"/>
            <w:tcBorders>
              <w:top w:val="single" w:sz="4" w:space="0" w:color="000000"/>
              <w:left w:val="single" w:sz="4" w:space="0" w:color="000000"/>
              <w:bottom w:val="single" w:sz="4" w:space="0" w:color="000000"/>
              <w:right w:val="single" w:sz="4" w:space="0" w:color="000000"/>
            </w:tcBorders>
            <w:vAlign w:val="center"/>
          </w:tcPr>
          <w:p w14:paraId="09F3F004" w14:textId="77777777" w:rsidR="00D222C7" w:rsidRPr="002F05A9" w:rsidRDefault="00D222C7" w:rsidP="006B118E">
            <w:pPr>
              <w:pBdr>
                <w:top w:val="nil"/>
                <w:left w:val="nil"/>
                <w:bottom w:val="nil"/>
                <w:right w:val="nil"/>
                <w:between w:val="nil"/>
              </w:pBdr>
              <w:autoSpaceDE w:val="0"/>
              <w:autoSpaceDN w:val="0"/>
              <w:adjustRightInd w:val="0"/>
              <w:spacing w:after="120" w:line="240" w:lineRule="auto"/>
              <w:jc w:val="right"/>
              <w:rPr>
                <w:rFonts w:ascii="Times New Roman" w:eastAsia="Times New Roman" w:hAnsi="Times New Roman" w:cs="Times New Roman"/>
                <w:b/>
                <w:bCs/>
                <w:sz w:val="20"/>
                <w:szCs w:val="20"/>
                <w:lang w:eastAsia="it-IT"/>
              </w:rPr>
            </w:pPr>
            <w:r w:rsidRPr="002F05A9">
              <w:rPr>
                <w:rFonts w:ascii="Times New Roman" w:eastAsia="Times New Roman" w:hAnsi="Times New Roman" w:cs="Times New Roman"/>
                <w:b/>
                <w:bCs/>
                <w:sz w:val="20"/>
                <w:szCs w:val="20"/>
                <w:lang w:eastAsia="it-IT"/>
              </w:rPr>
              <w:t>100</w:t>
            </w:r>
          </w:p>
        </w:tc>
      </w:tr>
    </w:tbl>
    <w:p w14:paraId="6449027F"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i/>
          <w:iCs/>
          <w:sz w:val="24"/>
          <w:szCs w:val="24"/>
          <w:lang w:eastAsia="it-IT"/>
        </w:rPr>
      </w:pPr>
    </w:p>
    <w:p w14:paraId="5FF1B7FF"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i/>
          <w:iCs/>
          <w:sz w:val="24"/>
          <w:szCs w:val="24"/>
          <w:lang w:eastAsia="it-IT"/>
        </w:rPr>
      </w:pPr>
      <w:r w:rsidRPr="00EA3DC5">
        <w:rPr>
          <w:rFonts w:ascii="Times New Roman" w:eastAsia="Times New Roman" w:hAnsi="Times New Roman" w:cs="Times New Roman"/>
          <w:i/>
          <w:iCs/>
          <w:sz w:val="24"/>
          <w:szCs w:val="24"/>
          <w:lang w:eastAsia="it-IT"/>
        </w:rPr>
        <w:t>Saranno escluse le domande che non avranno raggiunto la soglia minima di 70/100 per l’ammissibilità al contributo.</w:t>
      </w:r>
    </w:p>
    <w:p w14:paraId="572CA720"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67144945"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ASSEGNAZIONE DELLE RISORSE AI BENEFICIARI</w:t>
      </w:r>
    </w:p>
    <w:p w14:paraId="104BC352"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Gli organi della Fondazione deliberano entro il mese di maggio 2024 la scelta dei progetti da finanziare ed il relativo ammontare di intervento fino alla concorrenza delle risorse disponibili. </w:t>
      </w:r>
    </w:p>
    <w:p w14:paraId="4590DFCE"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A parità di punteggio l’assegnazione dei contributi avverrà in relazione all’ordine di arrivo delle domande.</w:t>
      </w:r>
    </w:p>
    <w:p w14:paraId="61E6B275"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La Fondazione darà tempestiva comunicazione dell’esito ai beneficiari ed ai richiedenti non ammessi a contributo.</w:t>
      </w:r>
    </w:p>
    <w:p w14:paraId="6A591D6D"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L’assegnazione del finanziamento avverrà con insindacabile decisione della Fondazione.</w:t>
      </w:r>
    </w:p>
    <w:p w14:paraId="77CAC027"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Gli atti deliberativi relativi alle ammissioni a contributo saranno disponibili presso la Segreteria o sul sito internet della Fondazione.</w:t>
      </w:r>
    </w:p>
    <w:p w14:paraId="383A850A"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L’approvazione del progetto avviene, per coerenza e rispetto con le finalità prefissate dallo stesso, nel presupposto dell’attuazione integrale del progetto medesimo.</w:t>
      </w:r>
    </w:p>
    <w:p w14:paraId="380EA7A0" w14:textId="77777777" w:rsidR="00D222C7" w:rsidRPr="008367A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u w:val="single"/>
          <w:lang w:eastAsia="it-IT"/>
        </w:rPr>
      </w:pPr>
      <w:r w:rsidRPr="008367A5">
        <w:rPr>
          <w:rFonts w:ascii="Times New Roman" w:eastAsia="Times New Roman" w:hAnsi="Times New Roman" w:cs="Times New Roman"/>
          <w:sz w:val="24"/>
          <w:szCs w:val="24"/>
          <w:u w:val="single"/>
          <w:lang w:eastAsia="it-IT"/>
        </w:rPr>
        <w:t xml:space="preserve">La Fondazione si riserva la facoltà di rimodulare il proprio contributo qualora in sede di realizzazione dell’iniziativa si riscontrasse una modificazione in senso riduttivo dell’impegno complessivo del progetto. </w:t>
      </w:r>
    </w:p>
    <w:p w14:paraId="25417A8C" w14:textId="77777777" w:rsidR="00D222C7" w:rsidRPr="008367A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u w:val="single"/>
          <w:lang w:eastAsia="it-IT"/>
        </w:rPr>
      </w:pPr>
      <w:r w:rsidRPr="008367A5">
        <w:rPr>
          <w:rFonts w:ascii="Times New Roman" w:eastAsia="Times New Roman" w:hAnsi="Times New Roman" w:cs="Times New Roman"/>
          <w:sz w:val="24"/>
          <w:szCs w:val="24"/>
          <w:u w:val="single"/>
          <w:lang w:eastAsia="it-IT"/>
        </w:rPr>
        <w:t xml:space="preserve">La Fondazione si riserva altresì la possibilità di revoca della concessione del contributo, in caso di mancato conseguimento degli obiettivi fissati dal progetto. </w:t>
      </w:r>
    </w:p>
    <w:p w14:paraId="5C070308" w14:textId="77777777" w:rsidR="00D222C7" w:rsidRPr="00EA3DC5" w:rsidRDefault="00D222C7" w:rsidP="00D222C7">
      <w:pPr>
        <w:pBdr>
          <w:top w:val="nil"/>
          <w:left w:val="nil"/>
          <w:bottom w:val="nil"/>
          <w:right w:val="nil"/>
          <w:between w:val="nil"/>
        </w:pBdr>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140C3043"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CONDIZIONI PER L’EROGAZIONE DEI CONTRIBUTI CONCESSI</w:t>
      </w:r>
    </w:p>
    <w:p w14:paraId="32A43276"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L’erogazione dei contributi concessi sarà effettuata alle condizioni che verranno fissate dalla Fondazione in relazione alle caratteristiche specifiche di ciascun progetto finanziato. </w:t>
      </w:r>
    </w:p>
    <w:p w14:paraId="6030B494"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La Fondazione si riserva di effettuare controlli finalizzati al monitoraggio del progetto finanziato, per la verifica del corretto impiego dei contributi e per la valutazione degli obiettivi conseguiti.</w:t>
      </w:r>
    </w:p>
    <w:p w14:paraId="478C7831"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u w:val="single"/>
          <w:lang w:eastAsia="it-IT"/>
        </w:rPr>
      </w:pPr>
      <w:r w:rsidRPr="00EA3DC5">
        <w:rPr>
          <w:rFonts w:ascii="Times New Roman" w:eastAsia="Times New Roman" w:hAnsi="Times New Roman" w:cs="Times New Roman"/>
          <w:sz w:val="24"/>
          <w:szCs w:val="24"/>
          <w:u w:val="single"/>
          <w:lang w:eastAsia="it-IT"/>
        </w:rPr>
        <w:t xml:space="preserve">I soggetti beneficiari dei contributi dovranno dare inizio all’attuazione dell’iniziativa, previa comunicazione alla Fondazione, non oltre la data del 31 dicembre 2024. </w:t>
      </w:r>
    </w:p>
    <w:p w14:paraId="72EBD540"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Trascorso inutilmente tale termine, senza adeguata motivazione, la Fondazione si riserva di assumere specifiche delibere di revoca dei contributi.</w:t>
      </w:r>
    </w:p>
    <w:p w14:paraId="5C60F634"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0ED20FC5" w14:textId="6C35A931"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RENDICONTAZIONE</w:t>
      </w:r>
    </w:p>
    <w:p w14:paraId="2BB3BB1B"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b/>
          <w:bCs/>
          <w:sz w:val="24"/>
          <w:szCs w:val="24"/>
        </w:rPr>
      </w:pPr>
      <w:r w:rsidRPr="00EA3DC5">
        <w:rPr>
          <w:rFonts w:ascii="Times New Roman" w:hAnsi="Times New Roman" w:cs="Times New Roman"/>
          <w:sz w:val="24"/>
          <w:szCs w:val="24"/>
        </w:rPr>
        <w:t>La rendicontazione dovrà essere inviata</w:t>
      </w:r>
      <w:r w:rsidRPr="00EA3DC5">
        <w:rPr>
          <w:rFonts w:ascii="Times New Roman" w:hAnsi="Times New Roman" w:cs="Times New Roman"/>
          <w:b/>
          <w:bCs/>
          <w:sz w:val="24"/>
          <w:szCs w:val="24"/>
        </w:rPr>
        <w:t xml:space="preserve"> </w:t>
      </w:r>
      <w:r w:rsidRPr="00EA3DC5">
        <w:rPr>
          <w:rFonts w:ascii="Times New Roman" w:hAnsi="Times New Roman" w:cs="Times New Roman"/>
          <w:b/>
          <w:bCs/>
          <w:sz w:val="24"/>
          <w:szCs w:val="24"/>
          <w:u w:val="single"/>
        </w:rPr>
        <w:t>esclusivamente</w:t>
      </w:r>
      <w:r w:rsidRPr="00EA3DC5">
        <w:rPr>
          <w:rFonts w:ascii="Times New Roman" w:hAnsi="Times New Roman" w:cs="Times New Roman"/>
          <w:b/>
          <w:bCs/>
          <w:sz w:val="24"/>
          <w:szCs w:val="24"/>
        </w:rPr>
        <w:t xml:space="preserve">, in un unico file pdf, </w:t>
      </w:r>
      <w:r w:rsidRPr="00EA3DC5">
        <w:rPr>
          <w:rFonts w:ascii="Times New Roman" w:hAnsi="Times New Roman" w:cs="Times New Roman"/>
          <w:sz w:val="24"/>
          <w:szCs w:val="24"/>
        </w:rPr>
        <w:t xml:space="preserve">a </w:t>
      </w:r>
      <w:r w:rsidRPr="00EA3DC5">
        <w:rPr>
          <w:rFonts w:ascii="Times New Roman" w:hAnsi="Times New Roman" w:cs="Times New Roman"/>
          <w:b/>
          <w:bCs/>
          <w:sz w:val="24"/>
          <w:szCs w:val="24"/>
        </w:rPr>
        <w:t>fondazionecarivit@postecert.it.</w:t>
      </w:r>
    </w:p>
    <w:p w14:paraId="291DB9AD"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rPr>
      </w:pPr>
      <w:r w:rsidRPr="00EA3DC5">
        <w:rPr>
          <w:rFonts w:ascii="Times New Roman" w:hAnsi="Times New Roman" w:cs="Times New Roman"/>
          <w:sz w:val="24"/>
          <w:szCs w:val="24"/>
        </w:rPr>
        <w:t xml:space="preserve">La mancata presentazione della rendicontazione del contributo assegnato entro 6 mesi (prorogabili per altri sei con motivazione) dalla data di effettuazione dell’iniziativa potrà determinare la revoca del contributo medesimo. </w:t>
      </w:r>
    </w:p>
    <w:p w14:paraId="7468E488"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u w:val="single"/>
        </w:rPr>
      </w:pPr>
      <w:r w:rsidRPr="00EA3DC5">
        <w:rPr>
          <w:rFonts w:ascii="Times New Roman" w:hAnsi="Times New Roman" w:cs="Times New Roman"/>
          <w:sz w:val="24"/>
          <w:szCs w:val="24"/>
          <w:u w:val="single"/>
        </w:rPr>
        <w:lastRenderedPageBreak/>
        <w:t>I soggetti beneficiari, a pena di revoca del contributo, ai fini della rendicontazione, dovranno inviare la seguente documentazione:</w:t>
      </w:r>
    </w:p>
    <w:p w14:paraId="77142891"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i/>
          <w:iCs/>
          <w:sz w:val="24"/>
          <w:szCs w:val="24"/>
        </w:rPr>
      </w:pPr>
      <w:r w:rsidRPr="00EA3DC5">
        <w:rPr>
          <w:rFonts w:ascii="Times New Roman" w:hAnsi="Times New Roman" w:cs="Times New Roman"/>
          <w:i/>
          <w:iCs/>
          <w:sz w:val="24"/>
          <w:szCs w:val="24"/>
        </w:rPr>
        <w:t xml:space="preserve">a. </w:t>
      </w:r>
      <w:r w:rsidRPr="00EA3DC5">
        <w:rPr>
          <w:rFonts w:ascii="Times New Roman" w:hAnsi="Times New Roman" w:cs="Times New Roman"/>
          <w:b/>
          <w:bCs/>
          <w:sz w:val="24"/>
          <w:szCs w:val="24"/>
        </w:rPr>
        <w:t xml:space="preserve">bilancio consuntivo </w:t>
      </w:r>
      <w:r w:rsidRPr="00EA3DC5">
        <w:rPr>
          <w:rFonts w:ascii="Times New Roman" w:hAnsi="Times New Roman" w:cs="Times New Roman"/>
          <w:sz w:val="24"/>
          <w:szCs w:val="24"/>
        </w:rPr>
        <w:t xml:space="preserve">dell'iniziativa articolato nelle voci di entrata e di spesa e sottoscritto dal legale rappresentante del soggetto beneficiario. </w:t>
      </w:r>
    </w:p>
    <w:p w14:paraId="5B6549EC"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rPr>
      </w:pPr>
      <w:r w:rsidRPr="00EA3DC5">
        <w:rPr>
          <w:rFonts w:ascii="Times New Roman" w:hAnsi="Times New Roman" w:cs="Times New Roman"/>
          <w:i/>
          <w:iCs/>
          <w:sz w:val="24"/>
          <w:szCs w:val="24"/>
        </w:rPr>
        <w:t xml:space="preserve">b. </w:t>
      </w:r>
      <w:r w:rsidRPr="00EA3DC5">
        <w:rPr>
          <w:rFonts w:ascii="Times New Roman" w:hAnsi="Times New Roman" w:cs="Times New Roman"/>
          <w:b/>
          <w:bCs/>
          <w:sz w:val="24"/>
          <w:szCs w:val="24"/>
        </w:rPr>
        <w:t>copia delle</w:t>
      </w:r>
      <w:r w:rsidRPr="00EA3DC5">
        <w:rPr>
          <w:rFonts w:ascii="Times New Roman" w:hAnsi="Times New Roman" w:cs="Times New Roman"/>
          <w:i/>
          <w:iCs/>
          <w:sz w:val="24"/>
          <w:szCs w:val="24"/>
        </w:rPr>
        <w:t xml:space="preserve"> </w:t>
      </w:r>
      <w:r w:rsidRPr="00EA3DC5">
        <w:rPr>
          <w:rFonts w:ascii="Times New Roman" w:hAnsi="Times New Roman" w:cs="Times New Roman"/>
          <w:b/>
          <w:bCs/>
          <w:sz w:val="24"/>
          <w:szCs w:val="24"/>
        </w:rPr>
        <w:t>fatture o documenti contabili</w:t>
      </w:r>
      <w:r w:rsidRPr="00EA3DC5">
        <w:rPr>
          <w:rFonts w:ascii="Times New Roman" w:hAnsi="Times New Roman" w:cs="Times New Roman"/>
          <w:sz w:val="24"/>
          <w:szCs w:val="24"/>
        </w:rPr>
        <w:t>, idoneamente quietanzati, relativi all’iniziativa, per un importo pari o superiore alla spesa prevista dal progetto e comunque secondo le modalità di rendicontazione suddette; la documentazione andrà presentata anche in relazione ad eventuali entrate da sponsorizzazioni che abbiano consentito, in sede di valutazione, di ottenere un punteggio aggiuntivo;</w:t>
      </w:r>
    </w:p>
    <w:p w14:paraId="57D1B754"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rPr>
      </w:pPr>
      <w:r w:rsidRPr="00EA3DC5">
        <w:rPr>
          <w:rFonts w:ascii="Times New Roman" w:hAnsi="Times New Roman" w:cs="Times New Roman"/>
          <w:i/>
          <w:iCs/>
          <w:sz w:val="24"/>
          <w:szCs w:val="24"/>
        </w:rPr>
        <w:t xml:space="preserve">c. </w:t>
      </w:r>
      <w:r w:rsidRPr="00EA3DC5">
        <w:rPr>
          <w:rFonts w:ascii="Times New Roman" w:hAnsi="Times New Roman" w:cs="Times New Roman"/>
          <w:b/>
          <w:bCs/>
          <w:sz w:val="24"/>
          <w:szCs w:val="24"/>
        </w:rPr>
        <w:t xml:space="preserve">relazione </w:t>
      </w:r>
      <w:r w:rsidRPr="00EA3DC5">
        <w:rPr>
          <w:rFonts w:ascii="Times New Roman" w:hAnsi="Times New Roman" w:cs="Times New Roman"/>
          <w:sz w:val="24"/>
          <w:szCs w:val="24"/>
        </w:rPr>
        <w:t>dettagliata sulle attività realizzate conformemente alla proposta che ha ottenuto il sostegno dell’Ente, al risultato conseguito rispetto agli obiettivi prefissati, dimostrazione delle modalità di partecipazione al progetto, e attestazione delle modalità dell’avvenuta pubblicizzazione del contributo ricevuto dalla Fondazione Carivit (es.: inserimento del logo nel materiale promozionale, nomina nei comunicati stampa ecc.);</w:t>
      </w:r>
    </w:p>
    <w:p w14:paraId="2372EE21"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rPr>
      </w:pPr>
      <w:r w:rsidRPr="00EA3DC5">
        <w:rPr>
          <w:rFonts w:ascii="Times New Roman" w:hAnsi="Times New Roman" w:cs="Times New Roman"/>
          <w:i/>
          <w:iCs/>
          <w:sz w:val="24"/>
          <w:szCs w:val="24"/>
        </w:rPr>
        <w:t xml:space="preserve">d. </w:t>
      </w:r>
      <w:r w:rsidRPr="00EA3DC5">
        <w:rPr>
          <w:rFonts w:ascii="Times New Roman" w:hAnsi="Times New Roman" w:cs="Times New Roman"/>
          <w:b/>
          <w:bCs/>
          <w:sz w:val="24"/>
          <w:szCs w:val="24"/>
        </w:rPr>
        <w:t xml:space="preserve">copia del documento </w:t>
      </w:r>
      <w:r w:rsidRPr="00EA3DC5">
        <w:rPr>
          <w:rFonts w:ascii="Times New Roman" w:hAnsi="Times New Roman" w:cs="Times New Roman"/>
          <w:sz w:val="24"/>
          <w:szCs w:val="24"/>
        </w:rPr>
        <w:t>di identità del legale rappresentante del soggetto proponente l’iniziativa.</w:t>
      </w:r>
    </w:p>
    <w:p w14:paraId="0B262EF3"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u w:val="single"/>
        </w:rPr>
      </w:pPr>
      <w:r w:rsidRPr="00EA3DC5">
        <w:rPr>
          <w:rFonts w:ascii="Times New Roman" w:hAnsi="Times New Roman" w:cs="Times New Roman"/>
          <w:sz w:val="24"/>
          <w:szCs w:val="24"/>
          <w:u w:val="single"/>
        </w:rPr>
        <w:t>Il contributo verrà erogato a consuntivo a condizione che:</w:t>
      </w:r>
    </w:p>
    <w:p w14:paraId="52E3D447"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b/>
          <w:bCs/>
          <w:i/>
          <w:iCs/>
          <w:sz w:val="24"/>
          <w:szCs w:val="24"/>
        </w:rPr>
      </w:pPr>
      <w:r w:rsidRPr="00EA3DC5">
        <w:rPr>
          <w:rFonts w:ascii="Times New Roman" w:hAnsi="Times New Roman" w:cs="Times New Roman"/>
          <w:sz w:val="24"/>
          <w:szCs w:val="24"/>
        </w:rPr>
        <w:t xml:space="preserve">1. la manifestazione </w:t>
      </w:r>
      <w:r w:rsidRPr="00EA3DC5">
        <w:rPr>
          <w:rFonts w:ascii="Times New Roman" w:hAnsi="Times New Roman" w:cs="Times New Roman"/>
          <w:i/>
          <w:iCs/>
          <w:sz w:val="24"/>
          <w:szCs w:val="24"/>
        </w:rPr>
        <w:t xml:space="preserve">non abbia subito, nella sua realizzazione, sensibili variazioni </w:t>
      </w:r>
      <w:r w:rsidRPr="00EA3DC5">
        <w:rPr>
          <w:rFonts w:ascii="Times New Roman" w:hAnsi="Times New Roman" w:cs="Times New Roman"/>
          <w:sz w:val="24"/>
          <w:szCs w:val="24"/>
        </w:rPr>
        <w:t xml:space="preserve">rispetto al progetto presentato, con particolare riferimento alla congruità dei dati finanziari rispetto al progetto originario, </w:t>
      </w:r>
      <w:r w:rsidRPr="00EA3DC5">
        <w:rPr>
          <w:rFonts w:ascii="Times New Roman" w:hAnsi="Times New Roman" w:cs="Times New Roman"/>
          <w:b/>
          <w:bCs/>
          <w:i/>
          <w:iCs/>
          <w:sz w:val="24"/>
          <w:szCs w:val="24"/>
        </w:rPr>
        <w:t>per cui si raccomanda l’attenta compilazione, in sede di presentazione della domanda di contributo, del piano finanziario che poi dovrà trovare riscontro nel consuntivo attraverso idonea documentazione contabile che non comporti scostamenti significativi rispetto al piano suddetto.</w:t>
      </w:r>
    </w:p>
    <w:p w14:paraId="095383E2"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rPr>
      </w:pPr>
      <w:r w:rsidRPr="00EA3DC5">
        <w:rPr>
          <w:rFonts w:ascii="Times New Roman" w:hAnsi="Times New Roman" w:cs="Times New Roman"/>
          <w:sz w:val="24"/>
          <w:szCs w:val="24"/>
        </w:rPr>
        <w:t>Il contributo stabilito, anche se già oggetto di rimodulazione, potrà essere, in sede di rendicontazione, ulteriormente ridotto nel caso in cui si ravvisi una discordanza tra i risultati economico-finanziari e gestionali previsti al momento della presentazione della domanda o della rimodulazione ed i risultati effettivamente conseguiti, anche in termini di minori spese o di maggiori entrate o di carenze di documentazione in ordine a fattori che abbiano determinato l’assegnazione di punteggi aggiuntivi;</w:t>
      </w:r>
    </w:p>
    <w:p w14:paraId="63F731A4"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rPr>
      </w:pPr>
      <w:r w:rsidRPr="00EA3DC5">
        <w:rPr>
          <w:rFonts w:ascii="Times New Roman" w:hAnsi="Times New Roman" w:cs="Times New Roman"/>
          <w:sz w:val="24"/>
          <w:szCs w:val="24"/>
        </w:rPr>
        <w:t>2. sia stato reso noto il sostegno finanziario della Fondazione Carivit;</w:t>
      </w:r>
    </w:p>
    <w:p w14:paraId="1D3857CB"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rPr>
      </w:pPr>
      <w:r w:rsidRPr="00EA3DC5">
        <w:rPr>
          <w:rFonts w:ascii="Times New Roman" w:hAnsi="Times New Roman" w:cs="Times New Roman"/>
          <w:sz w:val="24"/>
          <w:szCs w:val="24"/>
        </w:rPr>
        <w:t>3. sia stata prodotta la rendicontazione sopra evidenziata in conformità a quanto previsto.</w:t>
      </w:r>
    </w:p>
    <w:p w14:paraId="158CB9DA" w14:textId="77777777" w:rsidR="00D222C7" w:rsidRPr="00EA3DC5" w:rsidRDefault="00D222C7" w:rsidP="00D222C7">
      <w:pPr>
        <w:autoSpaceDE w:val="0"/>
        <w:autoSpaceDN w:val="0"/>
        <w:adjustRightInd w:val="0"/>
        <w:spacing w:after="120" w:line="240" w:lineRule="auto"/>
        <w:jc w:val="both"/>
        <w:rPr>
          <w:rFonts w:ascii="Times New Roman" w:hAnsi="Times New Roman" w:cs="Times New Roman"/>
          <w:sz w:val="24"/>
          <w:szCs w:val="24"/>
        </w:rPr>
      </w:pPr>
    </w:p>
    <w:p w14:paraId="52C28F06"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b/>
          <w:bCs/>
          <w:sz w:val="24"/>
          <w:szCs w:val="24"/>
          <w:lang w:eastAsia="it-IT"/>
        </w:rPr>
      </w:pPr>
      <w:r w:rsidRPr="00EA3DC5">
        <w:rPr>
          <w:rFonts w:ascii="Times New Roman" w:eastAsia="Times New Roman" w:hAnsi="Times New Roman" w:cs="Times New Roman"/>
          <w:b/>
          <w:bCs/>
          <w:sz w:val="24"/>
          <w:szCs w:val="24"/>
          <w:lang w:eastAsia="it-IT"/>
        </w:rPr>
        <w:t xml:space="preserve">INFORMAZIONI GENERALI  </w:t>
      </w:r>
    </w:p>
    <w:p w14:paraId="0CF5C72E"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bookmarkStart w:id="0" w:name="_heading=h.1t3h5sf" w:colFirst="0" w:colLast="0"/>
      <w:bookmarkEnd w:id="0"/>
      <w:r w:rsidRPr="00EA3DC5">
        <w:rPr>
          <w:rFonts w:ascii="Times New Roman" w:eastAsia="Times New Roman" w:hAnsi="Times New Roman" w:cs="Times New Roman"/>
          <w:sz w:val="24"/>
          <w:szCs w:val="24"/>
          <w:lang w:eastAsia="it-IT"/>
        </w:rPr>
        <w:t xml:space="preserve">L’avviso del concorso viene pubblicato in data </w:t>
      </w:r>
      <w:r>
        <w:rPr>
          <w:rFonts w:ascii="Times New Roman" w:eastAsia="Times New Roman" w:hAnsi="Times New Roman" w:cs="Times New Roman"/>
          <w:sz w:val="24"/>
          <w:szCs w:val="24"/>
          <w:lang w:eastAsia="it-IT"/>
        </w:rPr>
        <w:t xml:space="preserve">01 marzo 2024 </w:t>
      </w:r>
      <w:r w:rsidRPr="00EA3DC5">
        <w:rPr>
          <w:rFonts w:ascii="Times New Roman" w:eastAsia="Times New Roman" w:hAnsi="Times New Roman" w:cs="Times New Roman"/>
          <w:sz w:val="24"/>
          <w:szCs w:val="24"/>
          <w:lang w:eastAsia="it-IT"/>
        </w:rPr>
        <w:t xml:space="preserve">sul sito internet </w:t>
      </w:r>
      <w:hyperlink r:id="rId6">
        <w:r w:rsidRPr="00EA3DC5">
          <w:rPr>
            <w:rFonts w:ascii="Times New Roman" w:eastAsia="Times New Roman" w:hAnsi="Times New Roman" w:cs="Times New Roman"/>
            <w:sz w:val="24"/>
            <w:szCs w:val="24"/>
            <w:lang w:eastAsia="it-IT"/>
          </w:rPr>
          <w:t>www.fondazionecarivit.it</w:t>
        </w:r>
      </w:hyperlink>
      <w:r w:rsidRPr="00EA3DC5">
        <w:rPr>
          <w:rFonts w:ascii="Times New Roman" w:eastAsia="Times New Roman" w:hAnsi="Times New Roman" w:cs="Times New Roman"/>
          <w:sz w:val="24"/>
          <w:szCs w:val="24"/>
          <w:lang w:eastAsia="it-IT"/>
        </w:rPr>
        <w:t xml:space="preserve"> e sul canale social istituzionale dell’Ente.</w:t>
      </w:r>
    </w:p>
    <w:p w14:paraId="4BE6D5B3"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Eventuali informazioni circa il presente Avviso e le modalità di compilazione dei modelli potranno essere richieste fino al </w:t>
      </w:r>
      <w:r>
        <w:rPr>
          <w:rFonts w:ascii="Times New Roman" w:eastAsia="Times New Roman" w:hAnsi="Times New Roman" w:cs="Times New Roman"/>
          <w:sz w:val="24"/>
          <w:szCs w:val="24"/>
          <w:lang w:eastAsia="it-IT"/>
        </w:rPr>
        <w:t>31 marzo 2024</w:t>
      </w:r>
      <w:r w:rsidRPr="00EA3DC5">
        <w:rPr>
          <w:rFonts w:ascii="Times New Roman" w:eastAsia="Times New Roman" w:hAnsi="Times New Roman" w:cs="Times New Roman"/>
          <w:sz w:val="24"/>
          <w:szCs w:val="24"/>
          <w:lang w:eastAsia="it-IT"/>
        </w:rPr>
        <w:t xml:space="preserve"> mediante l’indirizzo di posta elettronica </w:t>
      </w:r>
      <w:hyperlink r:id="rId7" w:history="1">
        <w:r w:rsidRPr="00EA3DC5">
          <w:rPr>
            <w:rFonts w:ascii="Times New Roman" w:eastAsia="Times New Roman" w:hAnsi="Times New Roman" w:cs="Times New Roman"/>
            <w:color w:val="0563C1" w:themeColor="hyperlink"/>
            <w:sz w:val="24"/>
            <w:szCs w:val="24"/>
            <w:u w:val="single"/>
            <w:lang w:eastAsia="it-IT"/>
          </w:rPr>
          <w:t>segreteria@fondazionecarivit.it</w:t>
        </w:r>
      </w:hyperlink>
      <w:r w:rsidRPr="00EA3DC5">
        <w:rPr>
          <w:rFonts w:ascii="Times New Roman" w:eastAsia="Times New Roman" w:hAnsi="Times New Roman" w:cs="Times New Roman"/>
          <w:sz w:val="24"/>
          <w:szCs w:val="24"/>
          <w:lang w:eastAsia="it-IT"/>
        </w:rPr>
        <w:t xml:space="preserve"> o al numero 0761.344222. </w:t>
      </w:r>
    </w:p>
    <w:p w14:paraId="71A11163"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p>
    <w:p w14:paraId="4B24E93E" w14:textId="1C9F1835"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Viterbo, </w:t>
      </w:r>
      <w:r>
        <w:rPr>
          <w:rFonts w:ascii="Times New Roman" w:eastAsia="Times New Roman" w:hAnsi="Times New Roman" w:cs="Times New Roman"/>
          <w:sz w:val="24"/>
          <w:szCs w:val="24"/>
          <w:lang w:eastAsia="it-IT"/>
        </w:rPr>
        <w:t>01 marzo 2024</w:t>
      </w:r>
      <w:r w:rsidRPr="00EA3DC5">
        <w:rPr>
          <w:rFonts w:ascii="Times New Roman" w:eastAsia="Times New Roman" w:hAnsi="Times New Roman" w:cs="Times New Roman"/>
          <w:sz w:val="24"/>
          <w:szCs w:val="24"/>
          <w:lang w:eastAsia="it-IT"/>
        </w:rPr>
        <w:t xml:space="preserve">                                                       </w:t>
      </w:r>
    </w:p>
    <w:p w14:paraId="6214C71D" w14:textId="77777777" w:rsidR="00D222C7" w:rsidRPr="00EA3DC5"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                                                                                                                     IL PRESIDENTE</w:t>
      </w:r>
    </w:p>
    <w:p w14:paraId="52278A56" w14:textId="77777777" w:rsidR="00D222C7" w:rsidRDefault="00D222C7" w:rsidP="00D222C7">
      <w:p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EA3DC5">
        <w:rPr>
          <w:rFonts w:ascii="Times New Roman" w:eastAsia="Times New Roman" w:hAnsi="Times New Roman" w:cs="Times New Roman"/>
          <w:sz w:val="24"/>
          <w:szCs w:val="24"/>
          <w:lang w:eastAsia="it-IT"/>
        </w:rPr>
        <w:t xml:space="preserve">                                                                                                                  dott. Luigi Pasqualetti</w:t>
      </w:r>
    </w:p>
    <w:p w14:paraId="573DA821" w14:textId="77777777" w:rsidR="007C3652" w:rsidRDefault="007C3652" w:rsidP="00D222C7">
      <w:pPr>
        <w:autoSpaceDE w:val="0"/>
        <w:autoSpaceDN w:val="0"/>
        <w:adjustRightInd w:val="0"/>
        <w:spacing w:after="120" w:line="240" w:lineRule="auto"/>
        <w:jc w:val="both"/>
        <w:rPr>
          <w:rFonts w:ascii="Times New Roman" w:eastAsia="Times New Roman" w:hAnsi="Times New Roman" w:cs="Times New Roman"/>
          <w:b/>
          <w:color w:val="000000"/>
          <w:sz w:val="24"/>
          <w:szCs w:val="20"/>
          <w:highlight w:val="yellow"/>
          <w:lang w:eastAsia="it-IT"/>
        </w:rPr>
      </w:pPr>
    </w:p>
    <w:sectPr w:rsidR="007C36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63CD"/>
    <w:multiLevelType w:val="hybridMultilevel"/>
    <w:tmpl w:val="69069D06"/>
    <w:lvl w:ilvl="0" w:tplc="63CE36CE">
      <w:start w:val="1"/>
      <w:numFmt w:val="bullet"/>
      <w:lvlText w:val=""/>
      <w:lvlJc w:val="center"/>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3B0BFB"/>
    <w:multiLevelType w:val="hybridMultilevel"/>
    <w:tmpl w:val="7804C640"/>
    <w:lvl w:ilvl="0" w:tplc="63CE36CE">
      <w:start w:val="1"/>
      <w:numFmt w:val="bullet"/>
      <w:lvlText w:val=""/>
      <w:lvlJc w:val="center"/>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1284539">
    <w:abstractNumId w:val="0"/>
  </w:num>
  <w:num w:numId="2" w16cid:durableId="167134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07"/>
    <w:rsid w:val="004D243C"/>
    <w:rsid w:val="007C3652"/>
    <w:rsid w:val="00BC4607"/>
    <w:rsid w:val="00D222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D76B"/>
  <w15:chartTrackingRefBased/>
  <w15:docId w15:val="{434C6230-E631-4B90-A88A-BAE3D417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22C7"/>
    <w:pPr>
      <w:spacing w:line="252"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222C7"/>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fondazionecarivi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dazionecarivit.it/" TargetMode="External"/><Relationship Id="rId5" Type="http://schemas.openxmlformats.org/officeDocument/2006/relationships/hyperlink" Target="https://www.treccani.it/enciclopedia/organizzazione-mondiale-della-sani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Carivit</dc:creator>
  <cp:keywords/>
  <dc:description/>
  <cp:lastModifiedBy>Fondazione Carivit</cp:lastModifiedBy>
  <cp:revision>3</cp:revision>
  <dcterms:created xsi:type="dcterms:W3CDTF">2024-02-27T08:15:00Z</dcterms:created>
  <dcterms:modified xsi:type="dcterms:W3CDTF">2024-02-27T08:16:00Z</dcterms:modified>
</cp:coreProperties>
</file>