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58" w:rsidRPr="009B7DCA" w:rsidRDefault="00686858" w:rsidP="00BE72B8">
      <w:pPr>
        <w:autoSpaceDE w:val="0"/>
        <w:autoSpaceDN w:val="0"/>
        <w:adjustRightInd w:val="0"/>
        <w:spacing w:after="0" w:line="240" w:lineRule="auto"/>
        <w:jc w:val="center"/>
        <w:rPr>
          <w:rFonts w:asciiTheme="minorHAnsi" w:hAnsiTheme="minorHAnsi" w:cs="Arial"/>
          <w:b/>
          <w:bCs/>
          <w:dstrike w:val="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
          <w:bCs/>
          <w:dstrike w:val="0"/>
          <w:sz w:val="32"/>
          <w:szCs w:val="32"/>
        </w:rPr>
      </w:pPr>
    </w:p>
    <w:p w:rsidR="009B7DCA" w:rsidRPr="009B7DCA" w:rsidRDefault="009B7DCA" w:rsidP="009B7DCA">
      <w:pPr>
        <w:jc w:val="center"/>
        <w:rPr>
          <w:rFonts w:asciiTheme="minorHAnsi" w:hAnsiTheme="minorHAnsi"/>
          <w:b/>
          <w:dstrike w:val="0"/>
          <w:sz w:val="40"/>
          <w:szCs w:val="40"/>
        </w:rPr>
      </w:pPr>
      <w:r w:rsidRPr="009B7DCA">
        <w:rPr>
          <w:rFonts w:asciiTheme="minorHAnsi" w:hAnsiTheme="minorHAnsi"/>
          <w:b/>
          <w:dstrike w:val="0"/>
          <w:sz w:val="40"/>
          <w:szCs w:val="40"/>
        </w:rPr>
        <w:t>FONDAZIONE CARIVIT</w:t>
      </w:r>
    </w:p>
    <w:p w:rsidR="009B7DCA" w:rsidRPr="009B7DCA" w:rsidRDefault="009B7DCA" w:rsidP="009B7DCA">
      <w:pPr>
        <w:rPr>
          <w:rFonts w:asciiTheme="minorHAnsi" w:hAnsiTheme="minorHAnsi"/>
        </w:rPr>
      </w:pPr>
    </w:p>
    <w:p w:rsidR="00660A42" w:rsidRPr="009B7DCA" w:rsidRDefault="00660A42" w:rsidP="009B7DCA">
      <w:pPr>
        <w:autoSpaceDE w:val="0"/>
        <w:autoSpaceDN w:val="0"/>
        <w:adjustRightInd w:val="0"/>
        <w:spacing w:after="0" w:line="240" w:lineRule="auto"/>
        <w:rPr>
          <w:rFonts w:asciiTheme="minorHAnsi" w:hAnsiTheme="minorHAnsi" w:cs="Arial"/>
          <w:b/>
          <w:bCs/>
          <w:dstrike w:val="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
          <w:bCs/>
          <w:dstrike w:val="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
          <w:bCs/>
          <w:dstrike w:val="0"/>
          <w:sz w:val="32"/>
          <w:szCs w:val="32"/>
        </w:rPr>
      </w:pPr>
    </w:p>
    <w:p w:rsidR="00686858" w:rsidRPr="009B7DCA" w:rsidRDefault="00686858" w:rsidP="00BE72B8">
      <w:pPr>
        <w:autoSpaceDE w:val="0"/>
        <w:autoSpaceDN w:val="0"/>
        <w:adjustRightInd w:val="0"/>
        <w:spacing w:after="0" w:line="240" w:lineRule="auto"/>
        <w:jc w:val="center"/>
        <w:rPr>
          <w:rFonts w:asciiTheme="minorHAnsi" w:hAnsiTheme="minorHAnsi" w:cs="Arial"/>
          <w:b/>
          <w:bCs/>
          <w:dstrike w:val="0"/>
          <w:sz w:val="32"/>
          <w:szCs w:val="32"/>
        </w:rPr>
      </w:pPr>
    </w:p>
    <w:p w:rsidR="00686858" w:rsidRPr="009B7DCA" w:rsidRDefault="008E7F5E" w:rsidP="00BE72B8">
      <w:pPr>
        <w:autoSpaceDE w:val="0"/>
        <w:autoSpaceDN w:val="0"/>
        <w:adjustRightInd w:val="0"/>
        <w:spacing w:after="0" w:line="240" w:lineRule="auto"/>
        <w:jc w:val="center"/>
        <w:rPr>
          <w:rFonts w:asciiTheme="minorHAnsi" w:hAnsiTheme="minorHAnsi" w:cs="Arial"/>
          <w:b/>
          <w:bCs/>
          <w:dstrike w:val="0"/>
          <w:sz w:val="36"/>
          <w:szCs w:val="36"/>
        </w:rPr>
      </w:pPr>
      <w:r w:rsidRPr="009B7DCA">
        <w:rPr>
          <w:rFonts w:asciiTheme="minorHAnsi" w:hAnsiTheme="minorHAnsi" w:cs="Arial"/>
          <w:b/>
          <w:bCs/>
          <w:dstrike w:val="0"/>
          <w:sz w:val="36"/>
          <w:szCs w:val="36"/>
        </w:rPr>
        <w:t xml:space="preserve"> </w:t>
      </w:r>
      <w:r w:rsidR="0069284C" w:rsidRPr="009B7DCA">
        <w:rPr>
          <w:rFonts w:asciiTheme="minorHAnsi" w:hAnsiTheme="minorHAnsi" w:cs="Arial"/>
          <w:b/>
          <w:bCs/>
          <w:dstrike w:val="0"/>
          <w:sz w:val="36"/>
          <w:szCs w:val="36"/>
        </w:rPr>
        <w:t xml:space="preserve">REGOLAMENTO </w:t>
      </w:r>
      <w:r w:rsidR="009F5360" w:rsidRPr="009B7DCA">
        <w:rPr>
          <w:rFonts w:asciiTheme="minorHAnsi" w:hAnsiTheme="minorHAnsi" w:cs="Arial"/>
          <w:b/>
          <w:bCs/>
          <w:dstrike w:val="0"/>
          <w:sz w:val="36"/>
          <w:szCs w:val="36"/>
        </w:rPr>
        <w:t xml:space="preserve">PER LE </w:t>
      </w:r>
      <w:r w:rsidR="00BE72B8" w:rsidRPr="009B7DCA">
        <w:rPr>
          <w:rFonts w:asciiTheme="minorHAnsi" w:hAnsiTheme="minorHAnsi" w:cs="Arial"/>
          <w:b/>
          <w:bCs/>
          <w:dstrike w:val="0"/>
          <w:sz w:val="36"/>
          <w:szCs w:val="36"/>
        </w:rPr>
        <w:t xml:space="preserve"> </w:t>
      </w:r>
      <w:r w:rsidR="00914E5E" w:rsidRPr="009B7DCA">
        <w:rPr>
          <w:rFonts w:asciiTheme="minorHAnsi" w:hAnsiTheme="minorHAnsi" w:cs="Arial"/>
          <w:b/>
          <w:bCs/>
          <w:dstrike w:val="0"/>
          <w:sz w:val="36"/>
          <w:szCs w:val="36"/>
        </w:rPr>
        <w:t xml:space="preserve"> NOMI</w:t>
      </w:r>
      <w:r w:rsidR="009F5360" w:rsidRPr="009B7DCA">
        <w:rPr>
          <w:rFonts w:asciiTheme="minorHAnsi" w:hAnsiTheme="minorHAnsi" w:cs="Arial"/>
          <w:b/>
          <w:bCs/>
          <w:dstrike w:val="0"/>
          <w:sz w:val="36"/>
          <w:szCs w:val="36"/>
        </w:rPr>
        <w:t>N</w:t>
      </w:r>
      <w:r w:rsidR="00914E5E" w:rsidRPr="009B7DCA">
        <w:rPr>
          <w:rFonts w:asciiTheme="minorHAnsi" w:hAnsiTheme="minorHAnsi" w:cs="Arial"/>
          <w:b/>
          <w:bCs/>
          <w:dstrike w:val="0"/>
          <w:sz w:val="36"/>
          <w:szCs w:val="36"/>
        </w:rPr>
        <w:t xml:space="preserve">E </w:t>
      </w:r>
      <w:r w:rsidR="00D512F0" w:rsidRPr="009B7DCA">
        <w:rPr>
          <w:rFonts w:asciiTheme="minorHAnsi" w:hAnsiTheme="minorHAnsi" w:cs="Arial"/>
          <w:b/>
          <w:bCs/>
          <w:dstrike w:val="0"/>
          <w:sz w:val="36"/>
          <w:szCs w:val="36"/>
        </w:rPr>
        <w:t xml:space="preserve">E </w:t>
      </w:r>
    </w:p>
    <w:p w:rsidR="00686858" w:rsidRPr="009B7DCA" w:rsidRDefault="00686858" w:rsidP="00686858">
      <w:pPr>
        <w:autoSpaceDE w:val="0"/>
        <w:autoSpaceDN w:val="0"/>
        <w:adjustRightInd w:val="0"/>
        <w:spacing w:after="0" w:line="240" w:lineRule="auto"/>
        <w:jc w:val="center"/>
        <w:rPr>
          <w:rFonts w:asciiTheme="minorHAnsi" w:hAnsiTheme="minorHAnsi" w:cs="Arial"/>
          <w:b/>
          <w:bCs/>
          <w:dstrike w:val="0"/>
          <w:sz w:val="36"/>
          <w:szCs w:val="36"/>
        </w:rPr>
      </w:pPr>
      <w:r w:rsidRPr="009B7DCA">
        <w:rPr>
          <w:rFonts w:asciiTheme="minorHAnsi" w:hAnsiTheme="minorHAnsi" w:cs="Arial"/>
          <w:b/>
          <w:bCs/>
          <w:dstrike w:val="0"/>
          <w:sz w:val="36"/>
          <w:szCs w:val="36"/>
        </w:rPr>
        <w:t xml:space="preserve">LE </w:t>
      </w:r>
      <w:r w:rsidR="00914E5E" w:rsidRPr="009B7DCA">
        <w:rPr>
          <w:rFonts w:asciiTheme="minorHAnsi" w:hAnsiTheme="minorHAnsi" w:cs="Arial"/>
          <w:b/>
          <w:bCs/>
          <w:dstrike w:val="0"/>
          <w:sz w:val="36"/>
          <w:szCs w:val="36"/>
        </w:rPr>
        <w:t xml:space="preserve">DESIGNAZIONI </w:t>
      </w:r>
      <w:r w:rsidR="005C64ED" w:rsidRPr="009B7DCA">
        <w:rPr>
          <w:rFonts w:asciiTheme="minorHAnsi" w:hAnsiTheme="minorHAnsi" w:cs="Arial"/>
          <w:b/>
          <w:bCs/>
          <w:dstrike w:val="0"/>
          <w:sz w:val="36"/>
          <w:szCs w:val="36"/>
        </w:rPr>
        <w:t xml:space="preserve">DEGLI </w:t>
      </w:r>
    </w:p>
    <w:p w:rsidR="00BE72B8" w:rsidRPr="009B7DCA" w:rsidRDefault="005C64ED" w:rsidP="00BE72B8">
      <w:pPr>
        <w:autoSpaceDE w:val="0"/>
        <w:autoSpaceDN w:val="0"/>
        <w:adjustRightInd w:val="0"/>
        <w:spacing w:after="0" w:line="240" w:lineRule="auto"/>
        <w:jc w:val="center"/>
        <w:rPr>
          <w:rFonts w:asciiTheme="minorHAnsi" w:hAnsiTheme="minorHAnsi" w:cs="Arial"/>
          <w:b/>
          <w:bCs/>
          <w:dstrike w:val="0"/>
          <w:color w:val="000000"/>
          <w:sz w:val="36"/>
          <w:szCs w:val="36"/>
        </w:rPr>
      </w:pPr>
      <w:r w:rsidRPr="009B7DCA">
        <w:rPr>
          <w:rFonts w:asciiTheme="minorHAnsi" w:hAnsiTheme="minorHAnsi" w:cs="Arial"/>
          <w:b/>
          <w:bCs/>
          <w:dstrike w:val="0"/>
          <w:sz w:val="36"/>
          <w:szCs w:val="36"/>
        </w:rPr>
        <w:t>ORGANI DELLA FONDAZIONE</w:t>
      </w:r>
    </w:p>
    <w:p w:rsidR="00686858" w:rsidRDefault="00686858"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9B7DCA" w:rsidRPr="009B7DCA" w:rsidRDefault="009B7DCA"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9B7DCA" w:rsidRDefault="009B7DCA"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9B7DCA" w:rsidRPr="009B7DCA" w:rsidRDefault="009B7DCA"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9B7DCA" w:rsidRPr="009B7DCA" w:rsidRDefault="009B7DCA" w:rsidP="009B7DCA">
      <w:pPr>
        <w:pStyle w:val="Nessunaspaziatura"/>
        <w:jc w:val="center"/>
        <w:rPr>
          <w:sz w:val="24"/>
          <w:szCs w:val="24"/>
        </w:rPr>
      </w:pPr>
      <w:r w:rsidRPr="009B7DCA">
        <w:rPr>
          <w:sz w:val="24"/>
          <w:szCs w:val="24"/>
        </w:rPr>
        <w:t>Approvato dal Consiglio di Indirizzo nella seduta</w:t>
      </w:r>
    </w:p>
    <w:p w:rsidR="009B7DCA" w:rsidRPr="009B7DCA" w:rsidRDefault="009B7DCA" w:rsidP="009B7DCA">
      <w:pPr>
        <w:pStyle w:val="Nessunaspaziatura"/>
        <w:jc w:val="center"/>
        <w:rPr>
          <w:sz w:val="24"/>
          <w:szCs w:val="24"/>
        </w:rPr>
      </w:pPr>
      <w:r w:rsidRPr="009B7DCA">
        <w:rPr>
          <w:sz w:val="24"/>
          <w:szCs w:val="24"/>
        </w:rPr>
        <w:t>del 25 ottobre 2016</w:t>
      </w:r>
    </w:p>
    <w:p w:rsidR="009B7DCA" w:rsidRPr="009B7DCA" w:rsidRDefault="009B7DCA" w:rsidP="009B7DCA">
      <w:pPr>
        <w:jc w:val="center"/>
        <w:rPr>
          <w:rFonts w:asciiTheme="minorHAnsi" w:hAnsiTheme="minorHAnsi"/>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0C0375" w:rsidRPr="009B7DCA" w:rsidRDefault="000C0375"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660A42" w:rsidRPr="009B7DCA" w:rsidRDefault="00660A42" w:rsidP="00BE72B8">
      <w:pPr>
        <w:autoSpaceDE w:val="0"/>
        <w:autoSpaceDN w:val="0"/>
        <w:adjustRightInd w:val="0"/>
        <w:spacing w:after="0" w:line="240" w:lineRule="auto"/>
        <w:jc w:val="center"/>
        <w:rPr>
          <w:rFonts w:asciiTheme="minorHAnsi" w:hAnsiTheme="minorHAnsi" w:cs="Arial"/>
          <w:bCs/>
          <w:dstrike w:val="0"/>
          <w:color w:val="000000"/>
          <w:sz w:val="32"/>
          <w:szCs w:val="32"/>
        </w:rPr>
      </w:pPr>
    </w:p>
    <w:p w:rsidR="00110583" w:rsidRPr="009B7DCA" w:rsidRDefault="00110583" w:rsidP="009B7DCA">
      <w:pPr>
        <w:pStyle w:val="Default"/>
        <w:spacing w:line="276" w:lineRule="auto"/>
        <w:rPr>
          <w:rFonts w:asciiTheme="minorHAnsi" w:hAnsiTheme="minorHAnsi"/>
          <w:b/>
          <w:dstrike w:val="0"/>
        </w:rPr>
      </w:pPr>
    </w:p>
    <w:p w:rsidR="000442AC" w:rsidRPr="009B7DCA" w:rsidRDefault="000442AC" w:rsidP="00110583">
      <w:pPr>
        <w:pStyle w:val="Default"/>
        <w:spacing w:line="276" w:lineRule="auto"/>
        <w:jc w:val="center"/>
        <w:rPr>
          <w:rFonts w:asciiTheme="minorHAnsi" w:hAnsiTheme="minorHAnsi"/>
          <w:b/>
          <w:dstrike w:val="0"/>
        </w:rPr>
      </w:pPr>
      <w:r w:rsidRPr="009B7DCA">
        <w:rPr>
          <w:rFonts w:asciiTheme="minorHAnsi" w:hAnsiTheme="minorHAnsi"/>
          <w:b/>
          <w:dstrike w:val="0"/>
        </w:rPr>
        <w:t xml:space="preserve">AMBITO </w:t>
      </w:r>
      <w:proofErr w:type="spellStart"/>
      <w:r w:rsidR="00247F37" w:rsidRPr="009B7DCA">
        <w:rPr>
          <w:rFonts w:asciiTheme="minorHAnsi" w:hAnsiTheme="minorHAnsi"/>
          <w:b/>
          <w:dstrike w:val="0"/>
        </w:rPr>
        <w:t>DI</w:t>
      </w:r>
      <w:proofErr w:type="spellEnd"/>
      <w:r w:rsidR="00247F37" w:rsidRPr="009B7DCA">
        <w:rPr>
          <w:rFonts w:asciiTheme="minorHAnsi" w:hAnsiTheme="minorHAnsi"/>
          <w:b/>
          <w:dstrike w:val="0"/>
        </w:rPr>
        <w:t xml:space="preserve"> APPLICAZIONE</w:t>
      </w:r>
    </w:p>
    <w:p w:rsidR="00660A42" w:rsidRPr="009B7DCA" w:rsidRDefault="00660A42" w:rsidP="00110583">
      <w:pPr>
        <w:pStyle w:val="Default"/>
        <w:spacing w:line="276" w:lineRule="auto"/>
        <w:jc w:val="center"/>
        <w:rPr>
          <w:rFonts w:asciiTheme="minorHAnsi" w:hAnsiTheme="minorHAnsi"/>
          <w:b/>
          <w:dstrike w:val="0"/>
        </w:rPr>
      </w:pPr>
    </w:p>
    <w:p w:rsidR="00A76858" w:rsidRPr="009B7DCA" w:rsidRDefault="009404F2"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Il presente R</w:t>
      </w:r>
      <w:r w:rsidR="0069284C" w:rsidRPr="009B7DCA">
        <w:rPr>
          <w:rFonts w:asciiTheme="minorHAnsi" w:hAnsiTheme="minorHAnsi"/>
          <w:dstrike w:val="0"/>
          <w:sz w:val="24"/>
          <w:szCs w:val="24"/>
        </w:rPr>
        <w:t>egolament</w:t>
      </w:r>
      <w:r w:rsidRPr="009B7DCA">
        <w:rPr>
          <w:rFonts w:asciiTheme="minorHAnsi" w:hAnsiTheme="minorHAnsi"/>
          <w:dstrike w:val="0"/>
          <w:sz w:val="24"/>
          <w:szCs w:val="24"/>
        </w:rPr>
        <w:t xml:space="preserve">o, adottato ai sensi dell’art. 4, comma 4  </w:t>
      </w:r>
      <w:r w:rsidR="0069284C" w:rsidRPr="009B7DCA">
        <w:rPr>
          <w:rFonts w:asciiTheme="minorHAnsi" w:hAnsiTheme="minorHAnsi"/>
          <w:dstrike w:val="0"/>
          <w:sz w:val="24"/>
          <w:szCs w:val="24"/>
        </w:rPr>
        <w:t>dello statuto della</w:t>
      </w:r>
      <w:r w:rsidRPr="009B7DCA">
        <w:rPr>
          <w:rFonts w:asciiTheme="minorHAnsi" w:hAnsiTheme="minorHAnsi"/>
          <w:dstrike w:val="0"/>
          <w:sz w:val="24"/>
          <w:szCs w:val="24"/>
        </w:rPr>
        <w:t xml:space="preserve"> </w:t>
      </w:r>
      <w:r w:rsidR="0069284C" w:rsidRPr="009B7DCA">
        <w:rPr>
          <w:rFonts w:asciiTheme="minorHAnsi" w:hAnsiTheme="minorHAnsi"/>
          <w:dstrike w:val="0"/>
          <w:sz w:val="24"/>
          <w:szCs w:val="24"/>
        </w:rPr>
        <w:t>Fondazione Carivit, di seguito indicata come “</w:t>
      </w:r>
      <w:r w:rsidR="0069284C" w:rsidRPr="009B7DCA">
        <w:rPr>
          <w:rFonts w:asciiTheme="minorHAnsi" w:hAnsiTheme="minorHAnsi"/>
          <w:iCs/>
          <w:dstrike w:val="0"/>
          <w:sz w:val="24"/>
          <w:szCs w:val="24"/>
        </w:rPr>
        <w:t>Fondazione</w:t>
      </w:r>
      <w:r w:rsidR="0069284C" w:rsidRPr="009B7DCA">
        <w:rPr>
          <w:rFonts w:asciiTheme="minorHAnsi" w:hAnsiTheme="minorHAnsi"/>
          <w:dstrike w:val="0"/>
          <w:sz w:val="24"/>
          <w:szCs w:val="24"/>
        </w:rPr>
        <w:t xml:space="preserve">”, </w:t>
      </w:r>
      <w:r w:rsidR="00247F37" w:rsidRPr="009B7DCA">
        <w:rPr>
          <w:rFonts w:asciiTheme="minorHAnsi" w:hAnsiTheme="minorHAnsi"/>
          <w:dstrike w:val="0"/>
          <w:sz w:val="24"/>
          <w:szCs w:val="24"/>
        </w:rPr>
        <w:t xml:space="preserve">disciplina le procedure </w:t>
      </w:r>
      <w:r w:rsidR="002D4685" w:rsidRPr="009B7DCA">
        <w:rPr>
          <w:rFonts w:asciiTheme="minorHAnsi" w:hAnsiTheme="minorHAnsi"/>
          <w:dstrike w:val="0"/>
          <w:sz w:val="24"/>
          <w:szCs w:val="24"/>
        </w:rPr>
        <w:t>di</w:t>
      </w:r>
      <w:r w:rsidR="005B39B3" w:rsidRPr="009B7DCA">
        <w:rPr>
          <w:rFonts w:asciiTheme="minorHAnsi" w:hAnsiTheme="minorHAnsi"/>
          <w:dstrike w:val="0"/>
          <w:sz w:val="24"/>
          <w:szCs w:val="24"/>
        </w:rPr>
        <w:t xml:space="preserve"> </w:t>
      </w:r>
      <w:r w:rsidR="00247F37" w:rsidRPr="009B7DCA">
        <w:rPr>
          <w:rFonts w:asciiTheme="minorHAnsi" w:hAnsiTheme="minorHAnsi"/>
          <w:dstrike w:val="0"/>
          <w:sz w:val="24"/>
          <w:szCs w:val="24"/>
        </w:rPr>
        <w:t xml:space="preserve">nomina dei componenti </w:t>
      </w:r>
      <w:r w:rsidR="0048640E" w:rsidRPr="009B7DCA">
        <w:rPr>
          <w:rFonts w:asciiTheme="minorHAnsi" w:hAnsiTheme="minorHAnsi"/>
          <w:dstrike w:val="0"/>
          <w:sz w:val="24"/>
          <w:szCs w:val="24"/>
        </w:rPr>
        <w:t xml:space="preserve">degli Organi  </w:t>
      </w:r>
      <w:r w:rsidR="00A76858" w:rsidRPr="009B7DCA">
        <w:rPr>
          <w:rFonts w:asciiTheme="minorHAnsi" w:hAnsiTheme="minorHAnsi"/>
          <w:dstrike w:val="0"/>
          <w:sz w:val="24"/>
          <w:szCs w:val="24"/>
        </w:rPr>
        <w:t xml:space="preserve">della Fondazione  </w:t>
      </w:r>
      <w:r w:rsidR="005B39B3" w:rsidRPr="009B7DCA">
        <w:rPr>
          <w:rFonts w:asciiTheme="minorHAnsi" w:hAnsiTheme="minorHAnsi"/>
          <w:dstrike w:val="0"/>
          <w:sz w:val="24"/>
          <w:szCs w:val="24"/>
        </w:rPr>
        <w:t>ivi comprese quelle relative</w:t>
      </w:r>
      <w:r w:rsidR="00247F37" w:rsidRPr="009B7DCA">
        <w:rPr>
          <w:rFonts w:asciiTheme="minorHAnsi" w:hAnsiTheme="minorHAnsi"/>
          <w:dstrike w:val="0"/>
          <w:sz w:val="24"/>
          <w:szCs w:val="24"/>
        </w:rPr>
        <w:t xml:space="preserve"> alla verifica delle cause di ineleggibilità e incom</w:t>
      </w:r>
      <w:r w:rsidR="00EE00E3" w:rsidRPr="009B7DCA">
        <w:rPr>
          <w:rFonts w:asciiTheme="minorHAnsi" w:hAnsiTheme="minorHAnsi"/>
          <w:dstrike w:val="0"/>
          <w:sz w:val="24"/>
          <w:szCs w:val="24"/>
        </w:rPr>
        <w:t xml:space="preserve">patibilità nonché </w:t>
      </w:r>
      <w:r w:rsidR="00A76858" w:rsidRPr="009B7DCA">
        <w:rPr>
          <w:rFonts w:asciiTheme="minorHAnsi" w:hAnsiTheme="minorHAnsi"/>
          <w:dstrike w:val="0"/>
          <w:sz w:val="24"/>
          <w:szCs w:val="24"/>
        </w:rPr>
        <w:t>i criteri per la determinazione delle indennità e</w:t>
      </w:r>
      <w:r w:rsidR="00EE00E3" w:rsidRPr="009B7DCA">
        <w:rPr>
          <w:rFonts w:asciiTheme="minorHAnsi" w:hAnsiTheme="minorHAnsi"/>
          <w:dstrike w:val="0"/>
          <w:sz w:val="24"/>
          <w:szCs w:val="24"/>
        </w:rPr>
        <w:t xml:space="preserve"> i</w:t>
      </w:r>
      <w:r w:rsidR="00A76858" w:rsidRPr="009B7DCA">
        <w:rPr>
          <w:rFonts w:asciiTheme="minorHAnsi" w:hAnsiTheme="minorHAnsi"/>
          <w:dstrike w:val="0"/>
          <w:sz w:val="24"/>
          <w:szCs w:val="24"/>
        </w:rPr>
        <w:t xml:space="preserve"> compensi spettanti a tali Organi.</w:t>
      </w:r>
    </w:p>
    <w:p w:rsidR="004344EE" w:rsidRPr="009B7DCA" w:rsidRDefault="004344EE" w:rsidP="00110583">
      <w:pPr>
        <w:pStyle w:val="Default"/>
        <w:spacing w:line="276" w:lineRule="auto"/>
        <w:jc w:val="both"/>
        <w:rPr>
          <w:rFonts w:asciiTheme="minorHAnsi" w:hAnsiTheme="minorHAnsi"/>
          <w:dstrike w:val="0"/>
        </w:rPr>
      </w:pPr>
    </w:p>
    <w:p w:rsidR="00070A59" w:rsidRPr="009B7DCA" w:rsidRDefault="00070A59" w:rsidP="00110583">
      <w:pPr>
        <w:pStyle w:val="Default"/>
        <w:spacing w:line="276" w:lineRule="auto"/>
        <w:jc w:val="both"/>
        <w:rPr>
          <w:rFonts w:asciiTheme="minorHAnsi" w:hAnsiTheme="minorHAnsi"/>
          <w:dstrike w:val="0"/>
        </w:rPr>
      </w:pPr>
      <w:r w:rsidRPr="009B7DCA">
        <w:rPr>
          <w:rFonts w:asciiTheme="minorHAnsi" w:hAnsiTheme="minorHAnsi"/>
          <w:dstrike w:val="0"/>
        </w:rPr>
        <w:t xml:space="preserve">Il Regolamento </w:t>
      </w:r>
      <w:r w:rsidR="0048640E" w:rsidRPr="009B7DCA">
        <w:rPr>
          <w:rFonts w:asciiTheme="minorHAnsi" w:hAnsiTheme="minorHAnsi"/>
          <w:dstrike w:val="0"/>
        </w:rPr>
        <w:t xml:space="preserve"> viene </w:t>
      </w:r>
      <w:r w:rsidRPr="009B7DCA">
        <w:rPr>
          <w:rFonts w:asciiTheme="minorHAnsi" w:hAnsiTheme="minorHAnsi"/>
          <w:dstrike w:val="0"/>
        </w:rPr>
        <w:t xml:space="preserve">applicato e interpretato in coerenza con le disposizioni statutarie, delle quali costituisce integrazione e specificazione in vista del compimento di scelte trasparenti e rispondenti alle esigenze di buon funzionamento della Fondazione. </w:t>
      </w:r>
    </w:p>
    <w:p w:rsidR="00070A59" w:rsidRPr="009B7DCA" w:rsidRDefault="00070A59" w:rsidP="00110583">
      <w:pPr>
        <w:pStyle w:val="Default"/>
        <w:spacing w:line="276" w:lineRule="auto"/>
        <w:jc w:val="both"/>
        <w:rPr>
          <w:rFonts w:asciiTheme="minorHAnsi" w:hAnsiTheme="minorHAnsi"/>
          <w:dstrike w:val="0"/>
        </w:rPr>
      </w:pPr>
    </w:p>
    <w:p w:rsidR="004344EE" w:rsidRPr="009B7DCA" w:rsidRDefault="0048640E" w:rsidP="00110583">
      <w:pPr>
        <w:autoSpaceDE w:val="0"/>
        <w:autoSpaceDN w:val="0"/>
        <w:adjustRightInd w:val="0"/>
        <w:spacing w:after="0"/>
        <w:jc w:val="both"/>
        <w:rPr>
          <w:rFonts w:asciiTheme="minorHAnsi" w:hAnsiTheme="minorHAnsi"/>
          <w:dstrike w:val="0"/>
          <w:color w:val="000000"/>
          <w:sz w:val="24"/>
          <w:szCs w:val="24"/>
        </w:rPr>
      </w:pPr>
      <w:r w:rsidRPr="009B7DCA">
        <w:rPr>
          <w:rFonts w:asciiTheme="minorHAnsi" w:hAnsiTheme="minorHAnsi"/>
          <w:dstrike w:val="0"/>
          <w:sz w:val="24"/>
          <w:szCs w:val="24"/>
        </w:rPr>
        <w:t>Il Regolamento</w:t>
      </w:r>
      <w:r w:rsidR="00070A59" w:rsidRPr="009B7DCA">
        <w:rPr>
          <w:rFonts w:asciiTheme="minorHAnsi" w:hAnsiTheme="minorHAnsi"/>
          <w:dstrike w:val="0"/>
          <w:sz w:val="24"/>
          <w:szCs w:val="24"/>
        </w:rPr>
        <w:t xml:space="preserve"> tiene conto dei</w:t>
      </w:r>
      <w:r w:rsidR="004344EE" w:rsidRPr="009B7DCA">
        <w:rPr>
          <w:rFonts w:asciiTheme="minorHAnsi" w:hAnsiTheme="minorHAnsi"/>
          <w:dstrike w:val="0"/>
          <w:sz w:val="24"/>
          <w:szCs w:val="24"/>
        </w:rPr>
        <w:t xml:space="preserve"> contenuti della Carta delle Fondazioni definita in sede Acri,</w:t>
      </w:r>
      <w:r w:rsidR="00070A59" w:rsidRPr="009B7DCA">
        <w:rPr>
          <w:rFonts w:asciiTheme="minorHAnsi" w:hAnsiTheme="minorHAnsi"/>
          <w:dstrike w:val="0"/>
          <w:sz w:val="24"/>
          <w:szCs w:val="24"/>
        </w:rPr>
        <w:t xml:space="preserve"> del Protocollo d’Intesa </w:t>
      </w:r>
      <w:proofErr w:type="spellStart"/>
      <w:r w:rsidR="00070A59" w:rsidRPr="009B7DCA">
        <w:rPr>
          <w:rFonts w:asciiTheme="minorHAnsi" w:hAnsiTheme="minorHAnsi"/>
          <w:dstrike w:val="0"/>
          <w:sz w:val="24"/>
          <w:szCs w:val="24"/>
        </w:rPr>
        <w:t>Acri-Mef</w:t>
      </w:r>
      <w:proofErr w:type="spellEnd"/>
      <w:r w:rsidR="00070A59" w:rsidRPr="009B7DCA">
        <w:rPr>
          <w:rFonts w:asciiTheme="minorHAnsi" w:hAnsiTheme="minorHAnsi"/>
          <w:dstrike w:val="0"/>
          <w:sz w:val="24"/>
          <w:szCs w:val="24"/>
        </w:rPr>
        <w:t xml:space="preserve"> del  22 aprile 2015 e</w:t>
      </w:r>
      <w:r w:rsidR="004344EE" w:rsidRPr="009B7DCA">
        <w:rPr>
          <w:rFonts w:asciiTheme="minorHAnsi" w:hAnsiTheme="minorHAnsi"/>
          <w:dstrike w:val="0"/>
          <w:sz w:val="24"/>
          <w:szCs w:val="24"/>
        </w:rPr>
        <w:t xml:space="preserve"> </w:t>
      </w:r>
      <w:r w:rsidR="00070A59" w:rsidRPr="009B7DCA">
        <w:rPr>
          <w:rFonts w:asciiTheme="minorHAnsi" w:hAnsiTheme="minorHAnsi"/>
          <w:dstrike w:val="0"/>
          <w:sz w:val="24"/>
          <w:szCs w:val="24"/>
        </w:rPr>
        <w:t>del</w:t>
      </w:r>
      <w:r w:rsidR="00973E6E" w:rsidRPr="009B7DCA">
        <w:rPr>
          <w:rFonts w:asciiTheme="minorHAnsi" w:hAnsiTheme="minorHAnsi"/>
          <w:dstrike w:val="0"/>
          <w:sz w:val="24"/>
          <w:szCs w:val="24"/>
        </w:rPr>
        <w:t xml:space="preserve"> </w:t>
      </w:r>
      <w:r w:rsidR="004344EE" w:rsidRPr="009B7DCA">
        <w:rPr>
          <w:rFonts w:asciiTheme="minorHAnsi" w:hAnsiTheme="minorHAnsi"/>
          <w:dstrike w:val="0"/>
          <w:sz w:val="24"/>
          <w:szCs w:val="24"/>
        </w:rPr>
        <w:t>Regolamento recante requisiti di adesione delle fondazioni ad Acri e procedure di ammissione e permanenza, approvate all’assemb</w:t>
      </w:r>
      <w:r w:rsidR="00070A59" w:rsidRPr="009B7DCA">
        <w:rPr>
          <w:rFonts w:asciiTheme="minorHAnsi" w:hAnsiTheme="minorHAnsi"/>
          <w:dstrike w:val="0"/>
          <w:sz w:val="24"/>
          <w:szCs w:val="24"/>
        </w:rPr>
        <w:t xml:space="preserve">lea dell’Acri il 6 maggio 2015 </w:t>
      </w:r>
      <w:r w:rsidR="00247F37" w:rsidRPr="009B7DCA">
        <w:rPr>
          <w:rFonts w:asciiTheme="minorHAnsi" w:hAnsiTheme="minorHAnsi"/>
          <w:dstrike w:val="0"/>
          <w:sz w:val="24"/>
          <w:szCs w:val="24"/>
        </w:rPr>
        <w:t>.</w:t>
      </w:r>
      <w:r w:rsidR="00070A59" w:rsidRPr="009B7DCA">
        <w:rPr>
          <w:rFonts w:asciiTheme="minorHAnsi" w:hAnsiTheme="minorHAnsi"/>
          <w:dstrike w:val="0"/>
          <w:sz w:val="24"/>
          <w:szCs w:val="24"/>
        </w:rPr>
        <w:t xml:space="preserve"> </w:t>
      </w:r>
    </w:p>
    <w:p w:rsidR="00660A42" w:rsidRDefault="00660A42" w:rsidP="00110583">
      <w:pPr>
        <w:autoSpaceDE w:val="0"/>
        <w:autoSpaceDN w:val="0"/>
        <w:adjustRightInd w:val="0"/>
        <w:spacing w:after="0"/>
        <w:rPr>
          <w:rFonts w:asciiTheme="minorHAnsi" w:hAnsiTheme="minorHAnsi"/>
          <w:dstrike w:val="0"/>
          <w:color w:val="000000"/>
          <w:sz w:val="24"/>
          <w:szCs w:val="24"/>
        </w:rPr>
      </w:pPr>
    </w:p>
    <w:p w:rsidR="009B7DCA" w:rsidRPr="009B7DCA" w:rsidRDefault="009B7DCA" w:rsidP="00110583">
      <w:pPr>
        <w:autoSpaceDE w:val="0"/>
        <w:autoSpaceDN w:val="0"/>
        <w:adjustRightInd w:val="0"/>
        <w:spacing w:after="0"/>
        <w:rPr>
          <w:rFonts w:asciiTheme="minorHAnsi" w:hAnsiTheme="minorHAnsi"/>
          <w:dstrike w:val="0"/>
          <w:color w:val="000000"/>
          <w:sz w:val="24"/>
          <w:szCs w:val="24"/>
        </w:rPr>
      </w:pPr>
    </w:p>
    <w:p w:rsidR="0069284C" w:rsidRPr="009B7DCA" w:rsidRDefault="00CE139C" w:rsidP="00110583">
      <w:pPr>
        <w:autoSpaceDE w:val="0"/>
        <w:autoSpaceDN w:val="0"/>
        <w:adjustRightInd w:val="0"/>
        <w:spacing w:after="0"/>
        <w:jc w:val="center"/>
        <w:rPr>
          <w:rFonts w:asciiTheme="minorHAnsi" w:hAnsiTheme="minorHAnsi"/>
          <w:b/>
          <w:bCs/>
          <w:dstrike w:val="0"/>
          <w:color w:val="000000"/>
          <w:sz w:val="24"/>
          <w:szCs w:val="24"/>
        </w:rPr>
      </w:pPr>
      <w:r w:rsidRPr="009B7DCA">
        <w:rPr>
          <w:rFonts w:asciiTheme="minorHAnsi" w:hAnsiTheme="minorHAnsi"/>
          <w:b/>
          <w:bCs/>
          <w:dstrike w:val="0"/>
          <w:color w:val="000000"/>
          <w:sz w:val="24"/>
          <w:szCs w:val="24"/>
        </w:rPr>
        <w:t>Art</w:t>
      </w:r>
      <w:r w:rsidR="00973E6E" w:rsidRPr="009B7DCA">
        <w:rPr>
          <w:rFonts w:asciiTheme="minorHAnsi" w:hAnsiTheme="minorHAnsi"/>
          <w:b/>
          <w:bCs/>
          <w:dstrike w:val="0"/>
          <w:color w:val="000000"/>
          <w:sz w:val="24"/>
          <w:szCs w:val="24"/>
        </w:rPr>
        <w:t>. 1</w:t>
      </w:r>
    </w:p>
    <w:p w:rsidR="00BE72B8" w:rsidRPr="009B7DCA" w:rsidRDefault="00BE72B8" w:rsidP="00110583">
      <w:pPr>
        <w:autoSpaceDE w:val="0"/>
        <w:autoSpaceDN w:val="0"/>
        <w:adjustRightInd w:val="0"/>
        <w:spacing w:after="0"/>
        <w:jc w:val="center"/>
        <w:rPr>
          <w:rFonts w:asciiTheme="minorHAnsi" w:hAnsiTheme="minorHAnsi"/>
          <w:bCs/>
          <w:i/>
          <w:dstrike w:val="0"/>
          <w:color w:val="000000"/>
          <w:sz w:val="24"/>
          <w:szCs w:val="24"/>
        </w:rPr>
      </w:pPr>
      <w:r w:rsidRPr="009B7DCA">
        <w:rPr>
          <w:rFonts w:asciiTheme="minorHAnsi" w:hAnsiTheme="minorHAnsi"/>
          <w:bCs/>
          <w:i/>
          <w:dstrike w:val="0"/>
          <w:color w:val="000000"/>
          <w:sz w:val="24"/>
          <w:szCs w:val="24"/>
        </w:rPr>
        <w:t>(</w:t>
      </w:r>
      <w:r w:rsidR="00721B4A" w:rsidRPr="009B7DCA">
        <w:rPr>
          <w:rFonts w:asciiTheme="minorHAnsi" w:hAnsiTheme="minorHAnsi"/>
          <w:bCs/>
          <w:i/>
          <w:dstrike w:val="0"/>
          <w:color w:val="000000"/>
          <w:sz w:val="24"/>
          <w:szCs w:val="24"/>
        </w:rPr>
        <w:t>Principi generali</w:t>
      </w:r>
      <w:r w:rsidRPr="009B7DCA">
        <w:rPr>
          <w:rFonts w:asciiTheme="minorHAnsi" w:hAnsiTheme="minorHAnsi"/>
          <w:bCs/>
          <w:i/>
          <w:dstrike w:val="0"/>
          <w:color w:val="000000"/>
          <w:sz w:val="24"/>
          <w:szCs w:val="24"/>
        </w:rPr>
        <w:t>)</w:t>
      </w:r>
    </w:p>
    <w:p w:rsidR="00660A42" w:rsidRPr="009B7DCA" w:rsidRDefault="00660A42" w:rsidP="00110583">
      <w:pPr>
        <w:autoSpaceDE w:val="0"/>
        <w:autoSpaceDN w:val="0"/>
        <w:adjustRightInd w:val="0"/>
        <w:spacing w:after="0"/>
        <w:jc w:val="center"/>
        <w:rPr>
          <w:rFonts w:asciiTheme="minorHAnsi" w:hAnsiTheme="minorHAnsi"/>
          <w:b/>
          <w:bCs/>
          <w:dstrike w:val="0"/>
          <w:color w:val="000000"/>
          <w:sz w:val="24"/>
          <w:szCs w:val="24"/>
        </w:rPr>
      </w:pPr>
    </w:p>
    <w:p w:rsidR="00070A59" w:rsidRPr="009B7DCA" w:rsidRDefault="00070A59"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La Fondazione svolge la propria attività al servizio del territorio di riferimento interpretandone le esigenze e cercando di corrispondere alle istanze che esso esprime, compiendo le proprie scelte in piena autonomia. Il rapporto con gli enti locali, con l’associazionismo nelle sue varie forme e con le</w:t>
      </w:r>
      <w:r w:rsidR="003F6E3A" w:rsidRPr="009B7DCA">
        <w:rPr>
          <w:rFonts w:asciiTheme="minorHAnsi" w:hAnsiTheme="minorHAnsi"/>
          <w:dstrike w:val="0"/>
          <w:sz w:val="24"/>
          <w:szCs w:val="24"/>
        </w:rPr>
        <w:t xml:space="preserve"> </w:t>
      </w:r>
      <w:r w:rsidRPr="009B7DCA">
        <w:rPr>
          <w:rFonts w:asciiTheme="minorHAnsi" w:hAnsiTheme="minorHAnsi"/>
          <w:dstrike w:val="0"/>
          <w:sz w:val="24"/>
          <w:szCs w:val="24"/>
        </w:rPr>
        <w:t xml:space="preserve">altre organizzazioni, istituzioni e amministrazioni presenti sul territorio è improntato a spirito di collaborazione, </w:t>
      </w:r>
      <w:r w:rsidR="003F6E3A" w:rsidRPr="009B7DCA">
        <w:rPr>
          <w:rFonts w:asciiTheme="minorHAnsi" w:hAnsiTheme="minorHAnsi"/>
          <w:dstrike w:val="0"/>
          <w:sz w:val="24"/>
          <w:szCs w:val="24"/>
        </w:rPr>
        <w:t xml:space="preserve"> riconoscendo  </w:t>
      </w:r>
      <w:r w:rsidRPr="009B7DCA">
        <w:rPr>
          <w:rFonts w:asciiTheme="minorHAnsi" w:hAnsiTheme="minorHAnsi"/>
          <w:dstrike w:val="0"/>
          <w:sz w:val="24"/>
          <w:szCs w:val="24"/>
        </w:rPr>
        <w:t>le rispettive autonomie e competenze.</w:t>
      </w:r>
    </w:p>
    <w:p w:rsidR="00070A59" w:rsidRPr="009B7DCA" w:rsidRDefault="00070A59" w:rsidP="00110583">
      <w:pPr>
        <w:autoSpaceDE w:val="0"/>
        <w:autoSpaceDN w:val="0"/>
        <w:adjustRightInd w:val="0"/>
        <w:spacing w:after="0"/>
        <w:jc w:val="both"/>
        <w:rPr>
          <w:rFonts w:asciiTheme="minorHAnsi" w:hAnsiTheme="minorHAnsi"/>
          <w:sz w:val="24"/>
          <w:szCs w:val="24"/>
        </w:rPr>
      </w:pPr>
    </w:p>
    <w:p w:rsidR="00070A59" w:rsidRPr="009B7DCA" w:rsidRDefault="00070A59"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Nel procedimento di composizione degli Organi, la Fondazione, nel rispetto dei criteri di rappresentatività, professionalità, competenza ed autorevolezza, favorisce la presenza di personalità in grado di concorrere proficuamente al raggiungimento delle finalità dell'Istituzione.</w:t>
      </w:r>
      <w:r w:rsidR="003F6E3A" w:rsidRPr="009B7DCA">
        <w:rPr>
          <w:rFonts w:asciiTheme="minorHAnsi" w:hAnsiTheme="minorHAnsi"/>
          <w:sz w:val="24"/>
          <w:szCs w:val="24"/>
        </w:rPr>
        <w:t xml:space="preserve"> Esse</w:t>
      </w:r>
      <w:r w:rsidR="00C8577C" w:rsidRPr="009B7DCA">
        <w:rPr>
          <w:rFonts w:asciiTheme="minorHAnsi" w:hAnsiTheme="minorHAnsi"/>
          <w:sz w:val="24"/>
          <w:szCs w:val="24"/>
        </w:rPr>
        <w:t xml:space="preserve"> </w:t>
      </w:r>
      <w:r w:rsidRPr="009B7DCA">
        <w:rPr>
          <w:rFonts w:asciiTheme="minorHAnsi" w:hAnsiTheme="minorHAnsi"/>
          <w:sz w:val="24"/>
          <w:szCs w:val="24"/>
        </w:rPr>
        <w:t xml:space="preserve"> operano secondo le competenze a ciascuno attribuite dalle norme</w:t>
      </w:r>
      <w:r w:rsidR="00C8577C" w:rsidRPr="009B7DCA">
        <w:rPr>
          <w:rFonts w:asciiTheme="minorHAnsi" w:hAnsiTheme="minorHAnsi"/>
          <w:sz w:val="24"/>
          <w:szCs w:val="24"/>
        </w:rPr>
        <w:t xml:space="preserve"> </w:t>
      </w:r>
      <w:r w:rsidRPr="009B7DCA">
        <w:rPr>
          <w:rFonts w:asciiTheme="minorHAnsi" w:hAnsiTheme="minorHAnsi"/>
          <w:sz w:val="24"/>
          <w:szCs w:val="24"/>
        </w:rPr>
        <w:t>di legge in materia e dallo statuto, al fine di assicurare la corretta distinzione tra funzioni e poteri di indirizzo, di amministrazione e di controllo</w:t>
      </w:r>
      <w:r w:rsidR="00B7458F" w:rsidRPr="009B7DCA">
        <w:rPr>
          <w:rFonts w:asciiTheme="minorHAnsi" w:hAnsiTheme="minorHAnsi"/>
          <w:sz w:val="24"/>
          <w:szCs w:val="24"/>
        </w:rPr>
        <w:t xml:space="preserve">. </w:t>
      </w:r>
    </w:p>
    <w:p w:rsidR="00070A59" w:rsidRPr="009B7DCA" w:rsidRDefault="00070A59" w:rsidP="00110583">
      <w:pPr>
        <w:autoSpaceDE w:val="0"/>
        <w:autoSpaceDN w:val="0"/>
        <w:adjustRightInd w:val="0"/>
        <w:spacing w:after="0"/>
        <w:jc w:val="both"/>
        <w:rPr>
          <w:rFonts w:asciiTheme="minorHAnsi" w:hAnsiTheme="minorHAnsi"/>
          <w:dstrike w:val="0"/>
          <w:sz w:val="24"/>
          <w:szCs w:val="24"/>
        </w:rPr>
      </w:pPr>
    </w:p>
    <w:p w:rsidR="00C8577C" w:rsidRPr="009B7DCA" w:rsidRDefault="00C8577C" w:rsidP="00110583">
      <w:pPr>
        <w:autoSpaceDE w:val="0"/>
        <w:autoSpaceDN w:val="0"/>
        <w:adjustRightInd w:val="0"/>
        <w:spacing w:after="0"/>
        <w:jc w:val="both"/>
        <w:rPr>
          <w:rFonts w:asciiTheme="minorHAnsi" w:hAnsiTheme="minorHAnsi"/>
          <w:dstrike w:val="0"/>
          <w:color w:val="000000"/>
          <w:sz w:val="24"/>
          <w:szCs w:val="24"/>
        </w:rPr>
      </w:pPr>
      <w:r w:rsidRPr="009B7DCA">
        <w:rPr>
          <w:rFonts w:asciiTheme="minorHAnsi" w:hAnsiTheme="minorHAnsi"/>
          <w:dstrike w:val="0"/>
          <w:color w:val="000000"/>
          <w:sz w:val="24"/>
          <w:szCs w:val="24"/>
        </w:rPr>
        <w:t>I componenti gli Organi concorrono, in posizione di parità in un positivo e costruttivo rapporto dialettico a formare la libera volontà della Fondazione e agiscono nell’esclusivo interesse della Fondazione e non sono rappresentanti degli enti designanti né a questi rispondono. Sono sempre tenuti alla piena osservanza di principi di riservatezza e di deontologia professionale.</w:t>
      </w:r>
    </w:p>
    <w:p w:rsidR="0048640E" w:rsidRPr="009B7DCA" w:rsidRDefault="0048640E" w:rsidP="00110583">
      <w:pPr>
        <w:autoSpaceDE w:val="0"/>
        <w:autoSpaceDN w:val="0"/>
        <w:adjustRightInd w:val="0"/>
        <w:spacing w:after="0"/>
        <w:jc w:val="both"/>
        <w:rPr>
          <w:rFonts w:asciiTheme="minorHAnsi" w:hAnsiTheme="minorHAnsi"/>
          <w:dstrike w:val="0"/>
          <w:color w:val="000000"/>
          <w:sz w:val="24"/>
          <w:szCs w:val="24"/>
        </w:rPr>
      </w:pPr>
    </w:p>
    <w:p w:rsidR="0069284C" w:rsidRPr="009B7DCA" w:rsidRDefault="0048640E"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color w:val="000000"/>
          <w:sz w:val="24"/>
          <w:szCs w:val="24"/>
        </w:rPr>
        <w:t xml:space="preserve">Essi </w:t>
      </w:r>
      <w:r w:rsidR="00B83D31" w:rsidRPr="009B7DCA">
        <w:rPr>
          <w:rFonts w:asciiTheme="minorHAnsi" w:hAnsiTheme="minorHAnsi"/>
          <w:dstrike w:val="0"/>
          <w:sz w:val="24"/>
          <w:szCs w:val="24"/>
        </w:rPr>
        <w:t>sono individuati secondo criteri oggettivi e trasparenti, improntati alla valorizzazione dei principi di onorabilità e professionalità e idonei ad assicurare esperienze e saperi adeguati alle finalità statuta</w:t>
      </w:r>
      <w:r w:rsidRPr="009B7DCA">
        <w:rPr>
          <w:rFonts w:asciiTheme="minorHAnsi" w:hAnsiTheme="minorHAnsi"/>
          <w:dstrike w:val="0"/>
          <w:sz w:val="24"/>
          <w:szCs w:val="24"/>
        </w:rPr>
        <w:t>rie della Fondazione</w:t>
      </w:r>
      <w:r w:rsidR="00D639DD" w:rsidRPr="009B7DCA">
        <w:rPr>
          <w:rFonts w:asciiTheme="minorHAnsi" w:hAnsiTheme="minorHAnsi"/>
          <w:dstrike w:val="0"/>
          <w:sz w:val="24"/>
          <w:szCs w:val="24"/>
        </w:rPr>
        <w:t>.</w:t>
      </w:r>
    </w:p>
    <w:p w:rsidR="00095218" w:rsidRPr="009B7DCA" w:rsidRDefault="00095218"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La partecipazione agli Organi   è incompatibile sia con qualsiasi incarico politico, nazionale o locale, sia con le funzioni e le qualifiche indicate nell'art. 25 dello Statuto.</w:t>
      </w:r>
    </w:p>
    <w:p w:rsidR="0069284C" w:rsidRPr="009B7DCA" w:rsidRDefault="0069284C" w:rsidP="00110583">
      <w:pPr>
        <w:autoSpaceDE w:val="0"/>
        <w:autoSpaceDN w:val="0"/>
        <w:adjustRightInd w:val="0"/>
        <w:spacing w:after="0"/>
        <w:jc w:val="both"/>
        <w:rPr>
          <w:rFonts w:asciiTheme="minorHAnsi" w:hAnsiTheme="minorHAnsi"/>
          <w:dstrike w:val="0"/>
          <w:color w:val="000000"/>
          <w:sz w:val="24"/>
          <w:szCs w:val="24"/>
        </w:rPr>
      </w:pPr>
    </w:p>
    <w:p w:rsidR="0048640E" w:rsidRPr="009B7DCA" w:rsidRDefault="0069284C"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Nella composizione dei propri Organi, la Fondazione si attiene al principio dell’adeguata presenza di genere</w:t>
      </w:r>
      <w:r w:rsidR="0048640E" w:rsidRPr="009B7DCA">
        <w:rPr>
          <w:rFonts w:asciiTheme="minorHAnsi" w:hAnsiTheme="minorHAnsi"/>
          <w:sz w:val="24"/>
          <w:szCs w:val="24"/>
        </w:rPr>
        <w:t>.</w:t>
      </w:r>
    </w:p>
    <w:p w:rsidR="00095218" w:rsidRPr="009B7DCA" w:rsidRDefault="00095218" w:rsidP="00110583">
      <w:pPr>
        <w:pStyle w:val="Nessunaspaziatura"/>
        <w:spacing w:line="276" w:lineRule="auto"/>
        <w:jc w:val="both"/>
        <w:rPr>
          <w:rFonts w:asciiTheme="minorHAnsi" w:hAnsiTheme="minorHAnsi"/>
          <w:sz w:val="24"/>
          <w:szCs w:val="24"/>
        </w:rPr>
      </w:pPr>
    </w:p>
    <w:p w:rsidR="00D639DD" w:rsidRPr="009B7DCA" w:rsidRDefault="0048640E"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La Fondazione g</w:t>
      </w:r>
      <w:r w:rsidR="0069284C" w:rsidRPr="009B7DCA">
        <w:rPr>
          <w:rFonts w:asciiTheme="minorHAnsi" w:hAnsiTheme="minorHAnsi"/>
          <w:sz w:val="24"/>
          <w:szCs w:val="24"/>
        </w:rPr>
        <w:t>arantisce</w:t>
      </w:r>
      <w:r w:rsidRPr="009B7DCA">
        <w:rPr>
          <w:rFonts w:asciiTheme="minorHAnsi" w:hAnsiTheme="minorHAnsi"/>
          <w:sz w:val="24"/>
          <w:szCs w:val="24"/>
        </w:rPr>
        <w:t xml:space="preserve"> altresì</w:t>
      </w:r>
      <w:r w:rsidR="00850C71" w:rsidRPr="009B7DCA">
        <w:rPr>
          <w:rFonts w:asciiTheme="minorHAnsi" w:hAnsiTheme="minorHAnsi"/>
          <w:sz w:val="24"/>
          <w:szCs w:val="24"/>
        </w:rPr>
        <w:t xml:space="preserve"> un periodo di discontinuità di almeno</w:t>
      </w:r>
      <w:r w:rsidR="00121E27" w:rsidRPr="009B7DCA">
        <w:rPr>
          <w:rFonts w:asciiTheme="minorHAnsi" w:hAnsiTheme="minorHAnsi"/>
          <w:sz w:val="24"/>
          <w:szCs w:val="24"/>
        </w:rPr>
        <w:t xml:space="preserve"> </w:t>
      </w:r>
      <w:r w:rsidR="00850C71" w:rsidRPr="009B7DCA">
        <w:rPr>
          <w:rFonts w:asciiTheme="minorHAnsi" w:hAnsiTheme="minorHAnsi"/>
          <w:sz w:val="24"/>
          <w:szCs w:val="24"/>
        </w:rPr>
        <w:t xml:space="preserve">dodici mesi tra la cessazione da un incarico nella Fondazione e assunzione successiva di incarichi politici, elettivi o amministrativi </w:t>
      </w:r>
      <w:r w:rsidR="00121E27" w:rsidRPr="009B7DCA">
        <w:rPr>
          <w:rFonts w:asciiTheme="minorHAnsi" w:hAnsiTheme="minorHAnsi"/>
          <w:sz w:val="24"/>
          <w:szCs w:val="24"/>
        </w:rPr>
        <w:t xml:space="preserve">e di </w:t>
      </w:r>
      <w:r w:rsidR="00850C71" w:rsidRPr="009B7DCA">
        <w:rPr>
          <w:rFonts w:asciiTheme="minorHAnsi" w:hAnsiTheme="minorHAnsi"/>
          <w:sz w:val="24"/>
          <w:szCs w:val="24"/>
        </w:rPr>
        <w:t>ventiquattro mesi tra la cessazione dell’incarico in uno degli Organi della Fondazione, esclusi l’Assemblea dei Soci e Collegio dei probiviri, e assunzione di incarichi operativi quali Segretario generale, dirigente o altro incarico da dipendente.</w:t>
      </w:r>
    </w:p>
    <w:p w:rsidR="00D639DD" w:rsidRPr="009B7DCA" w:rsidRDefault="00D639DD" w:rsidP="00110583">
      <w:pPr>
        <w:autoSpaceDE w:val="0"/>
        <w:autoSpaceDN w:val="0"/>
        <w:adjustRightInd w:val="0"/>
        <w:spacing w:after="0"/>
        <w:rPr>
          <w:rFonts w:asciiTheme="minorHAnsi" w:hAnsiTheme="minorHAnsi"/>
          <w:dstrike w:val="0"/>
          <w:color w:val="000000"/>
          <w:sz w:val="24"/>
          <w:szCs w:val="24"/>
        </w:rPr>
      </w:pPr>
    </w:p>
    <w:p w:rsidR="009321AB" w:rsidRPr="009B7DCA" w:rsidRDefault="009321AB" w:rsidP="00110583">
      <w:pPr>
        <w:pStyle w:val="Default"/>
        <w:spacing w:line="276" w:lineRule="auto"/>
        <w:rPr>
          <w:rFonts w:asciiTheme="minorHAnsi" w:hAnsiTheme="minorHAnsi"/>
          <w:dstrike w:val="0"/>
        </w:rPr>
      </w:pPr>
    </w:p>
    <w:p w:rsidR="00AD31F2" w:rsidRPr="009B7DCA" w:rsidRDefault="00A76858" w:rsidP="00110583">
      <w:pPr>
        <w:pStyle w:val="Default"/>
        <w:spacing w:line="276" w:lineRule="auto"/>
        <w:jc w:val="center"/>
        <w:rPr>
          <w:rFonts w:asciiTheme="minorHAnsi" w:hAnsiTheme="minorHAnsi"/>
          <w:b/>
          <w:bCs/>
          <w:dstrike w:val="0"/>
        </w:rPr>
      </w:pPr>
      <w:r w:rsidRPr="009B7DCA">
        <w:rPr>
          <w:rFonts w:asciiTheme="minorHAnsi" w:hAnsiTheme="minorHAnsi"/>
          <w:b/>
          <w:bCs/>
          <w:dstrike w:val="0"/>
        </w:rPr>
        <w:t>Art. 2</w:t>
      </w:r>
    </w:p>
    <w:p w:rsidR="00BE72B8" w:rsidRPr="009B7DCA" w:rsidRDefault="00BE72B8" w:rsidP="00110583">
      <w:pPr>
        <w:pStyle w:val="Default"/>
        <w:spacing w:line="276" w:lineRule="auto"/>
        <w:jc w:val="center"/>
        <w:rPr>
          <w:rFonts w:asciiTheme="minorHAnsi" w:hAnsiTheme="minorHAnsi"/>
          <w:bCs/>
          <w:i/>
          <w:dstrike w:val="0"/>
        </w:rPr>
      </w:pPr>
      <w:r w:rsidRPr="009B7DCA">
        <w:rPr>
          <w:rFonts w:asciiTheme="minorHAnsi" w:hAnsiTheme="minorHAnsi"/>
          <w:bCs/>
          <w:i/>
          <w:dstrike w:val="0"/>
        </w:rPr>
        <w:t>(</w:t>
      </w:r>
      <w:r w:rsidR="006F2330" w:rsidRPr="009B7DCA">
        <w:rPr>
          <w:rFonts w:asciiTheme="minorHAnsi" w:hAnsiTheme="minorHAnsi"/>
          <w:bCs/>
          <w:i/>
          <w:dstrike w:val="0"/>
        </w:rPr>
        <w:t>Requisiti di onorabilità,</w:t>
      </w:r>
      <w:r w:rsidR="00780F2B" w:rsidRPr="009B7DCA">
        <w:rPr>
          <w:rFonts w:asciiTheme="minorHAnsi" w:hAnsiTheme="minorHAnsi"/>
          <w:bCs/>
          <w:i/>
          <w:dstrike w:val="0"/>
        </w:rPr>
        <w:t xml:space="preserve"> situazioni di ineleggibilità,</w:t>
      </w:r>
      <w:r w:rsidR="00AD31F2" w:rsidRPr="009B7DCA">
        <w:rPr>
          <w:rFonts w:asciiTheme="minorHAnsi" w:hAnsiTheme="minorHAnsi"/>
          <w:bCs/>
          <w:i/>
          <w:dstrike w:val="0"/>
        </w:rPr>
        <w:t xml:space="preserve"> incompatibilità</w:t>
      </w:r>
      <w:r w:rsidR="00721B4A" w:rsidRPr="009B7DCA">
        <w:rPr>
          <w:rFonts w:asciiTheme="minorHAnsi" w:hAnsiTheme="minorHAnsi"/>
          <w:bCs/>
          <w:i/>
          <w:dstrike w:val="0"/>
        </w:rPr>
        <w:t xml:space="preserve"> e decadenza</w:t>
      </w:r>
      <w:r w:rsidR="00660A42" w:rsidRPr="009B7DCA">
        <w:rPr>
          <w:rFonts w:asciiTheme="minorHAnsi" w:hAnsiTheme="minorHAnsi"/>
          <w:bCs/>
          <w:i/>
          <w:dstrike w:val="0"/>
        </w:rPr>
        <w:t>)</w:t>
      </w:r>
    </w:p>
    <w:p w:rsidR="00660A42" w:rsidRPr="009B7DCA" w:rsidRDefault="00660A42" w:rsidP="00110583">
      <w:pPr>
        <w:pStyle w:val="Default"/>
        <w:spacing w:line="276" w:lineRule="auto"/>
        <w:jc w:val="center"/>
        <w:rPr>
          <w:rFonts w:asciiTheme="minorHAnsi" w:hAnsiTheme="minorHAnsi"/>
          <w:b/>
          <w:bCs/>
          <w:dstrike w:val="0"/>
        </w:rPr>
      </w:pPr>
    </w:p>
    <w:p w:rsidR="00D32426" w:rsidRPr="009B7DCA" w:rsidRDefault="00881544"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bCs/>
          <w:dstrike w:val="0"/>
          <w:sz w:val="24"/>
          <w:szCs w:val="24"/>
        </w:rPr>
        <w:t xml:space="preserve">I </w:t>
      </w:r>
      <w:r w:rsidR="006A5F3C" w:rsidRPr="009B7DCA">
        <w:rPr>
          <w:rFonts w:asciiTheme="minorHAnsi" w:hAnsiTheme="minorHAnsi"/>
          <w:bCs/>
          <w:dstrike w:val="0"/>
          <w:sz w:val="24"/>
          <w:szCs w:val="24"/>
        </w:rPr>
        <w:t xml:space="preserve"> requisiti di onorabilità</w:t>
      </w:r>
      <w:r w:rsidR="0023706D" w:rsidRPr="009B7DCA">
        <w:rPr>
          <w:rFonts w:asciiTheme="minorHAnsi" w:hAnsiTheme="minorHAnsi"/>
          <w:bCs/>
          <w:dstrike w:val="0"/>
          <w:sz w:val="24"/>
          <w:szCs w:val="24"/>
        </w:rPr>
        <w:t>,</w:t>
      </w:r>
      <w:r w:rsidR="006A5F3C" w:rsidRPr="009B7DCA">
        <w:rPr>
          <w:rFonts w:asciiTheme="minorHAnsi" w:hAnsiTheme="minorHAnsi"/>
          <w:bCs/>
          <w:dstrike w:val="0"/>
          <w:sz w:val="24"/>
          <w:szCs w:val="24"/>
        </w:rPr>
        <w:t xml:space="preserve"> </w:t>
      </w:r>
      <w:r w:rsidR="00D32426" w:rsidRPr="009B7DCA">
        <w:rPr>
          <w:rFonts w:asciiTheme="minorHAnsi" w:hAnsiTheme="minorHAnsi"/>
          <w:bCs/>
          <w:dstrike w:val="0"/>
          <w:sz w:val="24"/>
          <w:szCs w:val="24"/>
        </w:rPr>
        <w:t xml:space="preserve"> le situazioni di ineleggibilità,  le incompatibilità e  </w:t>
      </w:r>
      <w:r w:rsidR="00D32426" w:rsidRPr="009B7DCA">
        <w:rPr>
          <w:rStyle w:val="CharacterStyle3"/>
          <w:rFonts w:asciiTheme="minorHAnsi" w:hAnsiTheme="minorHAnsi" w:cs="Times New Roman"/>
          <w:dstrike w:val="0"/>
          <w:sz w:val="24"/>
          <w:szCs w:val="24"/>
        </w:rPr>
        <w:t>le cause di decadenza dalle cariche negli Organi  sono indicati rispettivamente agli artt.</w:t>
      </w:r>
      <w:r w:rsidR="006A5F3C" w:rsidRPr="009B7DCA">
        <w:rPr>
          <w:rFonts w:asciiTheme="minorHAnsi" w:hAnsiTheme="minorHAnsi"/>
          <w:bCs/>
          <w:dstrike w:val="0"/>
          <w:sz w:val="24"/>
          <w:szCs w:val="24"/>
        </w:rPr>
        <w:t xml:space="preserve"> 9</w:t>
      </w:r>
      <w:r w:rsidR="00D32426" w:rsidRPr="009B7DCA">
        <w:rPr>
          <w:rFonts w:asciiTheme="minorHAnsi" w:hAnsiTheme="minorHAnsi"/>
          <w:bCs/>
          <w:dstrike w:val="0"/>
          <w:sz w:val="24"/>
          <w:szCs w:val="24"/>
        </w:rPr>
        <w:t>,</w:t>
      </w:r>
      <w:r w:rsidR="006A5F3C" w:rsidRPr="009B7DCA">
        <w:rPr>
          <w:rFonts w:asciiTheme="minorHAnsi" w:hAnsiTheme="minorHAnsi"/>
          <w:bCs/>
          <w:dstrike w:val="0"/>
          <w:sz w:val="24"/>
          <w:szCs w:val="24"/>
        </w:rPr>
        <w:t xml:space="preserve"> </w:t>
      </w:r>
      <w:r w:rsidR="00D32426" w:rsidRPr="009B7DCA">
        <w:rPr>
          <w:rFonts w:asciiTheme="minorHAnsi" w:hAnsiTheme="minorHAnsi"/>
          <w:bCs/>
          <w:dstrike w:val="0"/>
          <w:sz w:val="24"/>
          <w:szCs w:val="24"/>
        </w:rPr>
        <w:t xml:space="preserve">14, 25  e 26 </w:t>
      </w:r>
      <w:r w:rsidR="006A5F3C" w:rsidRPr="009B7DCA">
        <w:rPr>
          <w:rFonts w:asciiTheme="minorHAnsi" w:hAnsiTheme="minorHAnsi"/>
          <w:bCs/>
          <w:dstrike w:val="0"/>
          <w:sz w:val="24"/>
          <w:szCs w:val="24"/>
        </w:rPr>
        <w:t>dello statuto</w:t>
      </w:r>
      <w:r w:rsidR="00075E20" w:rsidRPr="009B7DCA">
        <w:rPr>
          <w:rFonts w:asciiTheme="minorHAnsi" w:hAnsiTheme="minorHAnsi"/>
          <w:dstrike w:val="0"/>
          <w:sz w:val="24"/>
          <w:szCs w:val="24"/>
        </w:rPr>
        <w:t xml:space="preserve"> che si intendono</w:t>
      </w:r>
      <w:r w:rsidR="00D32426" w:rsidRPr="009B7DCA">
        <w:rPr>
          <w:rFonts w:asciiTheme="minorHAnsi" w:hAnsiTheme="minorHAnsi"/>
          <w:dstrike w:val="0"/>
          <w:sz w:val="24"/>
          <w:szCs w:val="24"/>
        </w:rPr>
        <w:t xml:space="preserve"> qui recepiti.</w:t>
      </w:r>
    </w:p>
    <w:p w:rsidR="00D32426" w:rsidRPr="009B7DCA" w:rsidRDefault="00D32426" w:rsidP="00110583">
      <w:pPr>
        <w:pStyle w:val="Nessunaspaziatura"/>
        <w:spacing w:line="276" w:lineRule="auto"/>
        <w:jc w:val="both"/>
        <w:rPr>
          <w:rFonts w:asciiTheme="minorHAnsi" w:hAnsiTheme="minorHAnsi"/>
          <w:sz w:val="24"/>
          <w:szCs w:val="24"/>
        </w:rPr>
      </w:pPr>
    </w:p>
    <w:p w:rsidR="006A5F3C" w:rsidRPr="009B7DCA" w:rsidRDefault="00881544"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 xml:space="preserve">Almeno il cinquanta percento </w:t>
      </w:r>
      <w:r w:rsidR="003F6E3A" w:rsidRPr="009B7DCA">
        <w:rPr>
          <w:rFonts w:asciiTheme="minorHAnsi" w:hAnsiTheme="minorHAnsi"/>
          <w:sz w:val="24"/>
          <w:szCs w:val="24"/>
        </w:rPr>
        <w:t xml:space="preserve">dei componenti degli Organi </w:t>
      </w:r>
      <w:r w:rsidRPr="009B7DCA">
        <w:rPr>
          <w:rFonts w:asciiTheme="minorHAnsi" w:hAnsiTheme="minorHAnsi"/>
          <w:sz w:val="24"/>
          <w:szCs w:val="24"/>
        </w:rPr>
        <w:t xml:space="preserve"> devono essere residenti da almeno tre anni  nel territorio della Provincia di Viterbo;</w:t>
      </w:r>
      <w:r w:rsidR="00AF4FFD" w:rsidRPr="009B7DCA">
        <w:rPr>
          <w:rFonts w:asciiTheme="minorHAnsi" w:hAnsiTheme="minorHAnsi"/>
          <w:sz w:val="24"/>
          <w:szCs w:val="24"/>
        </w:rPr>
        <w:t xml:space="preserve"> </w:t>
      </w:r>
      <w:r w:rsidRPr="009B7DCA">
        <w:rPr>
          <w:rFonts w:asciiTheme="minorHAnsi" w:hAnsiTheme="minorHAnsi"/>
          <w:sz w:val="24"/>
          <w:szCs w:val="24"/>
        </w:rPr>
        <w:t xml:space="preserve">per il Collegio dei Sindaci tale previsione riguarda la totalità dei componenti l’Organo. </w:t>
      </w:r>
    </w:p>
    <w:p w:rsidR="00EB380E" w:rsidRPr="009B7DCA" w:rsidRDefault="00EB380E" w:rsidP="00110583">
      <w:pPr>
        <w:autoSpaceDE w:val="0"/>
        <w:autoSpaceDN w:val="0"/>
        <w:adjustRightInd w:val="0"/>
        <w:spacing w:after="0"/>
        <w:jc w:val="both"/>
        <w:rPr>
          <w:rFonts w:asciiTheme="minorHAnsi" w:hAnsiTheme="minorHAnsi"/>
          <w:bCs/>
          <w:dstrike w:val="0"/>
          <w:sz w:val="24"/>
          <w:szCs w:val="24"/>
        </w:rPr>
      </w:pPr>
    </w:p>
    <w:p w:rsidR="006A5F3C" w:rsidRPr="009B7DCA" w:rsidRDefault="00303567" w:rsidP="00110583">
      <w:pPr>
        <w:autoSpaceDE w:val="0"/>
        <w:autoSpaceDN w:val="0"/>
        <w:adjustRightInd w:val="0"/>
        <w:spacing w:after="0"/>
        <w:jc w:val="both"/>
        <w:rPr>
          <w:rFonts w:asciiTheme="minorHAnsi" w:hAnsiTheme="minorHAnsi"/>
          <w:bCs/>
          <w:dstrike w:val="0"/>
          <w:sz w:val="24"/>
          <w:szCs w:val="24"/>
        </w:rPr>
      </w:pPr>
      <w:r w:rsidRPr="009B7DCA">
        <w:rPr>
          <w:rFonts w:asciiTheme="minorHAnsi" w:hAnsiTheme="minorHAnsi"/>
          <w:bCs/>
          <w:dstrike w:val="0"/>
          <w:sz w:val="24"/>
          <w:szCs w:val="24"/>
        </w:rPr>
        <w:t>I componenti degli O</w:t>
      </w:r>
      <w:r w:rsidR="006A5F3C" w:rsidRPr="009B7DCA">
        <w:rPr>
          <w:rFonts w:asciiTheme="minorHAnsi" w:hAnsiTheme="minorHAnsi"/>
          <w:bCs/>
          <w:dstrike w:val="0"/>
          <w:sz w:val="24"/>
          <w:szCs w:val="24"/>
        </w:rPr>
        <w:t>rgani della Fondazione si impegnano, nel corso del loro mandato, sottoscrivendo all’atto della nomina apposita dichiarazione, a non presentare la propria candidatura per la nomina a membro di uno qualsiasi degli organi legislativi, degli organi che esercitano il potere esecutivo e degli organi di indirizzo politico-amministrativo a livello sovranazionale, nazionale e degli enti territoriali, ivi inclusi, a t</w:t>
      </w:r>
      <w:r w:rsidR="00560EDA" w:rsidRPr="009B7DCA">
        <w:rPr>
          <w:rFonts w:asciiTheme="minorHAnsi" w:hAnsiTheme="minorHAnsi"/>
          <w:bCs/>
          <w:dstrike w:val="0"/>
          <w:sz w:val="24"/>
          <w:szCs w:val="24"/>
        </w:rPr>
        <w:t>itolo meramente esemplificativo</w:t>
      </w:r>
      <w:r w:rsidR="006A5F3C" w:rsidRPr="009B7DCA">
        <w:rPr>
          <w:rFonts w:asciiTheme="minorHAnsi" w:hAnsiTheme="minorHAnsi"/>
          <w:bCs/>
          <w:dstrike w:val="0"/>
          <w:sz w:val="24"/>
          <w:szCs w:val="24"/>
        </w:rPr>
        <w:t xml:space="preserve"> e </w:t>
      </w:r>
      <w:r w:rsidR="006A5F3C" w:rsidRPr="009B7DCA">
        <w:rPr>
          <w:rFonts w:asciiTheme="minorHAnsi" w:hAnsiTheme="minorHAnsi"/>
          <w:bCs/>
          <w:dstrike w:val="0"/>
          <w:sz w:val="24"/>
          <w:szCs w:val="24"/>
        </w:rPr>
        <w:lastRenderedPageBreak/>
        <w:t>non esaustivo</w:t>
      </w:r>
      <w:r w:rsidR="00560EDA" w:rsidRPr="009B7DCA">
        <w:rPr>
          <w:rFonts w:asciiTheme="minorHAnsi" w:hAnsiTheme="minorHAnsi"/>
          <w:bCs/>
          <w:dstrike w:val="0"/>
          <w:sz w:val="24"/>
          <w:szCs w:val="24"/>
        </w:rPr>
        <w:t>,</w:t>
      </w:r>
      <w:r w:rsidR="006A5F3C" w:rsidRPr="009B7DCA">
        <w:rPr>
          <w:rFonts w:asciiTheme="minorHAnsi" w:hAnsiTheme="minorHAnsi"/>
          <w:bCs/>
          <w:dstrike w:val="0"/>
          <w:sz w:val="24"/>
          <w:szCs w:val="24"/>
        </w:rPr>
        <w:t xml:space="preserve"> la carica di sindaco, di consigliere e/o assessore regionale e/o provinciale e/o comunale, di parlamentare nazionale o europeo, di ministro o di sottosegretario di Stato.</w:t>
      </w:r>
    </w:p>
    <w:p w:rsidR="006A5F3C" w:rsidRPr="009B7DCA" w:rsidRDefault="006A5F3C" w:rsidP="00110583">
      <w:pPr>
        <w:autoSpaceDE w:val="0"/>
        <w:autoSpaceDN w:val="0"/>
        <w:adjustRightInd w:val="0"/>
        <w:spacing w:after="0"/>
        <w:jc w:val="both"/>
        <w:rPr>
          <w:rFonts w:asciiTheme="minorHAnsi" w:hAnsiTheme="minorHAnsi"/>
          <w:bCs/>
          <w:dstrike w:val="0"/>
          <w:sz w:val="24"/>
          <w:szCs w:val="24"/>
        </w:rPr>
      </w:pPr>
    </w:p>
    <w:p w:rsidR="00BE72B8" w:rsidRPr="009B7DCA" w:rsidRDefault="00BE72B8" w:rsidP="00110583">
      <w:pPr>
        <w:autoSpaceDE w:val="0"/>
        <w:autoSpaceDN w:val="0"/>
        <w:adjustRightInd w:val="0"/>
        <w:spacing w:after="0"/>
        <w:jc w:val="center"/>
        <w:rPr>
          <w:rFonts w:asciiTheme="minorHAnsi" w:hAnsiTheme="minorHAnsi"/>
          <w:bCs/>
          <w:dstrike w:val="0"/>
          <w:sz w:val="24"/>
          <w:szCs w:val="24"/>
        </w:rPr>
      </w:pPr>
    </w:p>
    <w:p w:rsidR="00AB3369" w:rsidRPr="009B7DCA" w:rsidRDefault="00EE00E3" w:rsidP="00110583">
      <w:pPr>
        <w:autoSpaceDE w:val="0"/>
        <w:autoSpaceDN w:val="0"/>
        <w:adjustRightInd w:val="0"/>
        <w:spacing w:after="0"/>
        <w:jc w:val="center"/>
        <w:rPr>
          <w:rFonts w:asciiTheme="minorHAnsi" w:hAnsiTheme="minorHAnsi"/>
          <w:b/>
          <w:bCs/>
          <w:dstrike w:val="0"/>
          <w:sz w:val="24"/>
          <w:szCs w:val="24"/>
        </w:rPr>
      </w:pPr>
      <w:r w:rsidRPr="009B7DCA">
        <w:rPr>
          <w:rFonts w:asciiTheme="minorHAnsi" w:hAnsiTheme="minorHAnsi"/>
          <w:b/>
          <w:bCs/>
          <w:dstrike w:val="0"/>
          <w:sz w:val="24"/>
          <w:szCs w:val="24"/>
        </w:rPr>
        <w:t xml:space="preserve">Art. 3  </w:t>
      </w:r>
    </w:p>
    <w:p w:rsidR="00110583" w:rsidRPr="009B7DCA" w:rsidRDefault="00BE72B8" w:rsidP="00110583">
      <w:pPr>
        <w:autoSpaceDE w:val="0"/>
        <w:autoSpaceDN w:val="0"/>
        <w:adjustRightInd w:val="0"/>
        <w:spacing w:after="0"/>
        <w:jc w:val="center"/>
        <w:rPr>
          <w:rFonts w:asciiTheme="minorHAnsi" w:hAnsiTheme="minorHAnsi"/>
          <w:bCs/>
          <w:i/>
          <w:dstrike w:val="0"/>
          <w:sz w:val="24"/>
          <w:szCs w:val="24"/>
        </w:rPr>
      </w:pPr>
      <w:r w:rsidRPr="009B7DCA">
        <w:rPr>
          <w:rFonts w:asciiTheme="minorHAnsi" w:hAnsiTheme="minorHAnsi"/>
          <w:bCs/>
          <w:i/>
          <w:dstrike w:val="0"/>
          <w:sz w:val="24"/>
          <w:szCs w:val="24"/>
        </w:rPr>
        <w:t>(</w:t>
      </w:r>
      <w:r w:rsidR="00110583" w:rsidRPr="009B7DCA">
        <w:rPr>
          <w:rFonts w:asciiTheme="minorHAnsi" w:hAnsiTheme="minorHAnsi"/>
          <w:bCs/>
          <w:i/>
          <w:dstrike w:val="0"/>
          <w:sz w:val="24"/>
          <w:szCs w:val="24"/>
        </w:rPr>
        <w:t>Consiglio di Indirizzo</w:t>
      </w:r>
      <w:r w:rsidR="00BA3FDC" w:rsidRPr="009B7DCA">
        <w:rPr>
          <w:rFonts w:asciiTheme="minorHAnsi" w:hAnsiTheme="minorHAnsi"/>
          <w:bCs/>
          <w:i/>
          <w:dstrike w:val="0"/>
          <w:sz w:val="24"/>
          <w:szCs w:val="24"/>
        </w:rPr>
        <w:t xml:space="preserve"> </w:t>
      </w:r>
      <w:r w:rsidR="00110583" w:rsidRPr="009B7DCA">
        <w:rPr>
          <w:rFonts w:asciiTheme="minorHAnsi" w:hAnsiTheme="minorHAnsi"/>
          <w:bCs/>
          <w:i/>
          <w:dstrike w:val="0"/>
          <w:sz w:val="24"/>
          <w:szCs w:val="24"/>
        </w:rPr>
        <w:t xml:space="preserve">- </w:t>
      </w:r>
      <w:r w:rsidR="00BA3FDC" w:rsidRPr="009B7DCA">
        <w:rPr>
          <w:rFonts w:asciiTheme="minorHAnsi" w:hAnsiTheme="minorHAnsi"/>
          <w:bCs/>
          <w:i/>
          <w:dstrike w:val="0"/>
          <w:sz w:val="24"/>
          <w:szCs w:val="24"/>
        </w:rPr>
        <w:t>c</w:t>
      </w:r>
      <w:r w:rsidR="00AB3369" w:rsidRPr="009B7DCA">
        <w:rPr>
          <w:rFonts w:asciiTheme="minorHAnsi" w:hAnsiTheme="minorHAnsi"/>
          <w:bCs/>
          <w:i/>
          <w:dstrike w:val="0"/>
          <w:sz w:val="24"/>
          <w:szCs w:val="24"/>
        </w:rPr>
        <w:t>omposizione,  procedure  di nomina</w:t>
      </w:r>
      <w:r w:rsidR="004339CB" w:rsidRPr="009B7DCA">
        <w:rPr>
          <w:rFonts w:asciiTheme="minorHAnsi" w:hAnsiTheme="minorHAnsi"/>
          <w:bCs/>
          <w:i/>
          <w:dstrike w:val="0"/>
          <w:sz w:val="24"/>
          <w:szCs w:val="24"/>
        </w:rPr>
        <w:t xml:space="preserve"> e designazione</w:t>
      </w:r>
      <w:r w:rsidR="00ED2A8E" w:rsidRPr="009B7DCA">
        <w:rPr>
          <w:rFonts w:asciiTheme="minorHAnsi" w:hAnsiTheme="minorHAnsi"/>
          <w:bCs/>
          <w:i/>
          <w:dstrike w:val="0"/>
          <w:sz w:val="24"/>
          <w:szCs w:val="24"/>
        </w:rPr>
        <w:t xml:space="preserve">, </w:t>
      </w:r>
    </w:p>
    <w:p w:rsidR="00BE72B8" w:rsidRPr="009B7DCA" w:rsidRDefault="00ED2A8E" w:rsidP="002A3DE7">
      <w:pPr>
        <w:autoSpaceDE w:val="0"/>
        <w:autoSpaceDN w:val="0"/>
        <w:adjustRightInd w:val="0"/>
        <w:spacing w:after="240"/>
        <w:jc w:val="center"/>
        <w:rPr>
          <w:rStyle w:val="CharacterStyle3"/>
          <w:rFonts w:asciiTheme="minorHAnsi" w:hAnsiTheme="minorHAnsi" w:cs="Times New Roman"/>
          <w:bCs/>
          <w:i/>
          <w:dstrike w:val="0"/>
          <w:sz w:val="24"/>
          <w:szCs w:val="24"/>
        </w:rPr>
      </w:pPr>
      <w:r w:rsidRPr="009B7DCA">
        <w:rPr>
          <w:rFonts w:asciiTheme="minorHAnsi" w:hAnsiTheme="minorHAnsi"/>
          <w:bCs/>
          <w:i/>
          <w:dstrike w:val="0"/>
          <w:sz w:val="24"/>
          <w:szCs w:val="24"/>
        </w:rPr>
        <w:t>requisiti</w:t>
      </w:r>
      <w:r w:rsidR="00BE72B8" w:rsidRPr="009B7DCA">
        <w:rPr>
          <w:rFonts w:asciiTheme="minorHAnsi" w:hAnsiTheme="minorHAnsi"/>
          <w:bCs/>
          <w:i/>
          <w:dstrike w:val="0"/>
          <w:sz w:val="24"/>
          <w:szCs w:val="24"/>
        </w:rPr>
        <w:t xml:space="preserve"> di  </w:t>
      </w:r>
      <w:r w:rsidRPr="009B7DCA">
        <w:rPr>
          <w:rFonts w:asciiTheme="minorHAnsi" w:hAnsiTheme="minorHAnsi"/>
          <w:bCs/>
          <w:i/>
          <w:dstrike w:val="0"/>
          <w:sz w:val="24"/>
          <w:szCs w:val="24"/>
        </w:rPr>
        <w:t>professionalità</w:t>
      </w:r>
      <w:r w:rsidR="00BE72B8" w:rsidRPr="009B7DCA">
        <w:rPr>
          <w:rFonts w:asciiTheme="minorHAnsi" w:hAnsiTheme="minorHAnsi"/>
          <w:bCs/>
          <w:i/>
          <w:dstrike w:val="0"/>
          <w:sz w:val="24"/>
          <w:szCs w:val="24"/>
        </w:rPr>
        <w:t>)</w:t>
      </w:r>
    </w:p>
    <w:p w:rsidR="00AB3369" w:rsidRPr="009B7DCA" w:rsidRDefault="00AB3369" w:rsidP="00110583">
      <w:pPr>
        <w:autoSpaceDE w:val="0"/>
        <w:autoSpaceDN w:val="0"/>
        <w:adjustRightInd w:val="0"/>
        <w:jc w:val="both"/>
        <w:rPr>
          <w:rStyle w:val="CharacterStyle3"/>
          <w:rFonts w:asciiTheme="minorHAnsi" w:hAnsiTheme="minorHAnsi" w:cs="Times New Roman"/>
          <w:dstrike w:val="0"/>
          <w:sz w:val="24"/>
          <w:szCs w:val="24"/>
        </w:rPr>
      </w:pPr>
      <w:r w:rsidRPr="009B7DCA">
        <w:rPr>
          <w:rStyle w:val="CharacterStyle3"/>
          <w:rFonts w:asciiTheme="minorHAnsi" w:hAnsiTheme="minorHAnsi" w:cs="Times New Roman"/>
          <w:dstrike w:val="0"/>
          <w:sz w:val="24"/>
          <w:szCs w:val="24"/>
        </w:rPr>
        <w:t xml:space="preserve">Il Consiglio di Indirizzo è formato da  quattordici componenti. </w:t>
      </w:r>
    </w:p>
    <w:p w:rsidR="0023706D" w:rsidRPr="009B7DCA" w:rsidRDefault="0023706D" w:rsidP="00110583">
      <w:pPr>
        <w:pStyle w:val="Nessunaspaziatura"/>
        <w:spacing w:line="276" w:lineRule="auto"/>
        <w:jc w:val="both"/>
        <w:rPr>
          <w:rFonts w:asciiTheme="minorHAnsi" w:hAnsiTheme="minorHAnsi"/>
          <w:i/>
          <w:sz w:val="24"/>
          <w:szCs w:val="24"/>
          <w:u w:val="single"/>
        </w:rPr>
      </w:pPr>
      <w:r w:rsidRPr="009B7DCA">
        <w:rPr>
          <w:rFonts w:asciiTheme="minorHAnsi" w:hAnsiTheme="minorHAnsi"/>
          <w:i/>
          <w:sz w:val="24"/>
          <w:szCs w:val="24"/>
          <w:u w:val="single"/>
        </w:rPr>
        <w:t xml:space="preserve">Le nomine da parte dell’Assemblea </w:t>
      </w:r>
    </w:p>
    <w:p w:rsidR="0023706D" w:rsidRPr="009B7DCA" w:rsidRDefault="00EB5ABB"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 xml:space="preserve">Sette </w:t>
      </w:r>
      <w:r w:rsidR="00AB3369" w:rsidRPr="009B7DCA">
        <w:rPr>
          <w:rFonts w:asciiTheme="minorHAnsi" w:hAnsiTheme="minorHAnsi"/>
          <w:sz w:val="24"/>
          <w:szCs w:val="24"/>
        </w:rPr>
        <w:t xml:space="preserve"> C</w:t>
      </w:r>
      <w:r w:rsidRPr="009B7DCA">
        <w:rPr>
          <w:rFonts w:asciiTheme="minorHAnsi" w:hAnsiTheme="minorHAnsi"/>
          <w:sz w:val="24"/>
          <w:szCs w:val="24"/>
        </w:rPr>
        <w:t xml:space="preserve">onsiglieri sono eletti </w:t>
      </w:r>
      <w:r w:rsidR="008F19DD" w:rsidRPr="009B7DCA">
        <w:rPr>
          <w:rFonts w:asciiTheme="minorHAnsi" w:hAnsiTheme="minorHAnsi"/>
          <w:sz w:val="24"/>
          <w:szCs w:val="24"/>
        </w:rPr>
        <w:t>dall'Assemblea dei S</w:t>
      </w:r>
      <w:r w:rsidR="00AB3369" w:rsidRPr="009B7DCA">
        <w:rPr>
          <w:rFonts w:asciiTheme="minorHAnsi" w:hAnsiTheme="minorHAnsi"/>
          <w:sz w:val="24"/>
          <w:szCs w:val="24"/>
        </w:rPr>
        <w:t xml:space="preserve">oci </w:t>
      </w:r>
      <w:r w:rsidRPr="009B7DCA">
        <w:rPr>
          <w:rFonts w:asciiTheme="minorHAnsi" w:hAnsiTheme="minorHAnsi"/>
          <w:sz w:val="24"/>
          <w:szCs w:val="24"/>
        </w:rPr>
        <w:t>e</w:t>
      </w:r>
      <w:r w:rsidR="00686858" w:rsidRPr="009B7DCA">
        <w:rPr>
          <w:rFonts w:asciiTheme="minorHAnsi" w:hAnsiTheme="minorHAnsi"/>
          <w:sz w:val="24"/>
          <w:szCs w:val="24"/>
        </w:rPr>
        <w:t>d</w:t>
      </w:r>
      <w:r w:rsidRPr="009B7DCA">
        <w:rPr>
          <w:rFonts w:asciiTheme="minorHAnsi" w:hAnsiTheme="minorHAnsi"/>
          <w:sz w:val="24"/>
          <w:szCs w:val="24"/>
        </w:rPr>
        <w:t xml:space="preserve"> </w:t>
      </w:r>
      <w:r w:rsidR="00AB3369" w:rsidRPr="009B7DCA">
        <w:rPr>
          <w:rFonts w:asciiTheme="minorHAnsi" w:hAnsiTheme="minorHAnsi"/>
          <w:sz w:val="24"/>
          <w:szCs w:val="24"/>
        </w:rPr>
        <w:t>ha luogo sulla  base di liste pre</w:t>
      </w:r>
      <w:r w:rsidR="008F19DD" w:rsidRPr="009B7DCA">
        <w:rPr>
          <w:rFonts w:asciiTheme="minorHAnsi" w:hAnsiTheme="minorHAnsi"/>
          <w:sz w:val="24"/>
          <w:szCs w:val="24"/>
        </w:rPr>
        <w:t>sentate da almeno   cinque S</w:t>
      </w:r>
      <w:r w:rsidR="00AB3369" w:rsidRPr="009B7DCA">
        <w:rPr>
          <w:rFonts w:asciiTheme="minorHAnsi" w:hAnsiTheme="minorHAnsi"/>
          <w:sz w:val="24"/>
          <w:szCs w:val="24"/>
        </w:rPr>
        <w:t>oci, ognuna recante un numero di candidati non superiore ai posti da coprire. Non sono ammesse candidature in più di una lista.</w:t>
      </w:r>
      <w:r w:rsidR="00925B51" w:rsidRPr="009B7DCA">
        <w:rPr>
          <w:rFonts w:asciiTheme="minorHAnsi" w:hAnsiTheme="minorHAnsi"/>
          <w:sz w:val="24"/>
          <w:szCs w:val="24"/>
        </w:rPr>
        <w:t xml:space="preserve"> </w:t>
      </w:r>
      <w:r w:rsidR="005A3E54" w:rsidRPr="009B7DCA">
        <w:rPr>
          <w:rFonts w:asciiTheme="minorHAnsi" w:hAnsiTheme="minorHAnsi"/>
          <w:sz w:val="24"/>
          <w:szCs w:val="24"/>
        </w:rPr>
        <w:t>I candidati devono possedere requisiti di professionalità, competenza ed e</w:t>
      </w:r>
      <w:r w:rsidR="00925B51" w:rsidRPr="009B7DCA">
        <w:rPr>
          <w:rFonts w:asciiTheme="minorHAnsi" w:hAnsiTheme="minorHAnsi"/>
          <w:sz w:val="24"/>
          <w:szCs w:val="24"/>
        </w:rPr>
        <w:t xml:space="preserve">sperienza </w:t>
      </w:r>
      <w:r w:rsidR="005A3E54" w:rsidRPr="009B7DCA">
        <w:rPr>
          <w:rFonts w:asciiTheme="minorHAnsi" w:hAnsiTheme="minorHAnsi"/>
          <w:sz w:val="24"/>
          <w:szCs w:val="24"/>
        </w:rPr>
        <w:t>coerenti con l’attività senza scopo di lucro della Fondazione</w:t>
      </w:r>
      <w:r w:rsidR="00925B51" w:rsidRPr="009B7DCA">
        <w:rPr>
          <w:rFonts w:asciiTheme="minorHAnsi" w:hAnsiTheme="minorHAnsi"/>
          <w:sz w:val="24"/>
          <w:szCs w:val="24"/>
        </w:rPr>
        <w:t xml:space="preserve">. </w:t>
      </w:r>
    </w:p>
    <w:p w:rsidR="005B2FB0" w:rsidRPr="009B7DCA" w:rsidRDefault="005B2FB0" w:rsidP="00110583">
      <w:pPr>
        <w:pStyle w:val="Nessunaspaziatura"/>
        <w:spacing w:line="276" w:lineRule="auto"/>
        <w:jc w:val="both"/>
        <w:rPr>
          <w:rFonts w:asciiTheme="minorHAnsi" w:hAnsiTheme="minorHAnsi"/>
          <w:sz w:val="24"/>
          <w:szCs w:val="24"/>
        </w:rPr>
      </w:pPr>
    </w:p>
    <w:p w:rsidR="00341552" w:rsidRPr="009B7DCA" w:rsidRDefault="005B2FB0" w:rsidP="00110583">
      <w:pPr>
        <w:autoSpaceDE w:val="0"/>
        <w:autoSpaceDN w:val="0"/>
        <w:adjustRightInd w:val="0"/>
        <w:jc w:val="both"/>
        <w:rPr>
          <w:rFonts w:asciiTheme="minorHAnsi" w:hAnsiTheme="minorHAnsi"/>
          <w:iCs/>
          <w:dstrike w:val="0"/>
          <w:sz w:val="24"/>
          <w:szCs w:val="24"/>
        </w:rPr>
      </w:pPr>
      <w:r w:rsidRPr="009B7DCA">
        <w:rPr>
          <w:rFonts w:asciiTheme="minorHAnsi" w:hAnsiTheme="minorHAnsi"/>
          <w:dstrike w:val="0"/>
          <w:sz w:val="24"/>
          <w:szCs w:val="24"/>
        </w:rPr>
        <w:t>Per assicurare  continuità e funzionamento del</w:t>
      </w:r>
      <w:r w:rsidRPr="009B7DCA">
        <w:rPr>
          <w:rStyle w:val="CharacterStyle2"/>
          <w:rFonts w:asciiTheme="minorHAnsi" w:hAnsiTheme="minorHAnsi"/>
          <w:i w:val="0"/>
          <w:dstrike w:val="0"/>
          <w:sz w:val="24"/>
          <w:szCs w:val="24"/>
        </w:rPr>
        <w:t xml:space="preserve"> Consiglio di Indirizzo il Presidente almeno trenta giorni prima della scadenza del mandato del Consiglio stesso, ovvero tempestivamente nel caso di cessazione per causa diversa dalla scadenza del mandato, provvede a convocare l'Assemblea dei Soci per la elezione dei componenti del Consiglio di In</w:t>
      </w:r>
      <w:r w:rsidRPr="009B7DCA">
        <w:rPr>
          <w:rStyle w:val="CharacterStyle2"/>
          <w:rFonts w:asciiTheme="minorHAnsi" w:hAnsiTheme="minorHAnsi"/>
          <w:i w:val="0"/>
          <w:dstrike w:val="0"/>
          <w:sz w:val="24"/>
          <w:szCs w:val="24"/>
        </w:rPr>
        <w:softHyphen/>
        <w:t>dirizzo.</w:t>
      </w:r>
    </w:p>
    <w:p w:rsidR="00341552" w:rsidRPr="009B7DCA" w:rsidRDefault="00AB3369"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Le liste dei candidati devono perveni</w:t>
      </w:r>
      <w:r w:rsidR="008F19DD" w:rsidRPr="009B7DCA">
        <w:rPr>
          <w:rFonts w:asciiTheme="minorHAnsi" w:hAnsiTheme="minorHAnsi"/>
          <w:sz w:val="24"/>
          <w:szCs w:val="24"/>
        </w:rPr>
        <w:t>re, a cura dei S</w:t>
      </w:r>
      <w:r w:rsidRPr="009B7DCA">
        <w:rPr>
          <w:rFonts w:asciiTheme="minorHAnsi" w:hAnsiTheme="minorHAnsi"/>
          <w:sz w:val="24"/>
          <w:szCs w:val="24"/>
        </w:rPr>
        <w:t>oci proponenti firmatari della proposta, al President</w:t>
      </w:r>
      <w:r w:rsidR="00EB5ABB" w:rsidRPr="009B7DCA">
        <w:rPr>
          <w:rFonts w:asciiTheme="minorHAnsi" w:hAnsiTheme="minorHAnsi"/>
          <w:sz w:val="24"/>
          <w:szCs w:val="24"/>
        </w:rPr>
        <w:t>e   della  Fondazione almeno tre</w:t>
      </w:r>
      <w:r w:rsidRPr="009B7DCA">
        <w:rPr>
          <w:rFonts w:asciiTheme="minorHAnsi" w:hAnsiTheme="minorHAnsi"/>
          <w:sz w:val="24"/>
          <w:szCs w:val="24"/>
        </w:rPr>
        <w:t xml:space="preserve">  giorni  lavorativi prima della seduta assembleare avente all’ordine del giorno la elezione dei membri del Cons</w:t>
      </w:r>
      <w:r w:rsidR="009C6DA7" w:rsidRPr="009B7DCA">
        <w:rPr>
          <w:rFonts w:asciiTheme="minorHAnsi" w:hAnsiTheme="minorHAnsi"/>
          <w:sz w:val="24"/>
          <w:szCs w:val="24"/>
        </w:rPr>
        <w:t>iglio di Indirizzo, corredate da un dettagliato curriculum vitae del candidato</w:t>
      </w:r>
      <w:r w:rsidRPr="009B7DCA">
        <w:rPr>
          <w:rFonts w:asciiTheme="minorHAnsi" w:hAnsiTheme="minorHAnsi"/>
          <w:sz w:val="24"/>
          <w:szCs w:val="24"/>
        </w:rPr>
        <w:t>.</w:t>
      </w:r>
      <w:r w:rsidR="00121899" w:rsidRPr="009B7DCA">
        <w:rPr>
          <w:rFonts w:asciiTheme="minorHAnsi" w:hAnsiTheme="minorHAnsi"/>
          <w:sz w:val="24"/>
          <w:szCs w:val="24"/>
        </w:rPr>
        <w:t xml:space="preserve"> </w:t>
      </w:r>
      <w:r w:rsidRPr="009B7DCA">
        <w:rPr>
          <w:rFonts w:asciiTheme="minorHAnsi" w:hAnsiTheme="minorHAnsi"/>
          <w:sz w:val="24"/>
          <w:szCs w:val="24"/>
        </w:rPr>
        <w:t xml:space="preserve">Le candidature confluiscono  in un unica lista, nell’ambito della quale ogni Socio può votare </w:t>
      </w:r>
      <w:r w:rsidR="008F19DD" w:rsidRPr="009B7DCA">
        <w:rPr>
          <w:rFonts w:asciiTheme="minorHAnsi" w:hAnsiTheme="minorHAnsi"/>
          <w:sz w:val="24"/>
          <w:szCs w:val="24"/>
        </w:rPr>
        <w:t>a scrutinio  segreto</w:t>
      </w:r>
      <w:r w:rsidR="00686858" w:rsidRPr="009B7DCA">
        <w:rPr>
          <w:rFonts w:asciiTheme="minorHAnsi" w:hAnsiTheme="minorHAnsi"/>
          <w:sz w:val="24"/>
          <w:szCs w:val="24"/>
        </w:rPr>
        <w:t>,</w:t>
      </w:r>
      <w:r w:rsidR="008F19DD" w:rsidRPr="009B7DCA">
        <w:rPr>
          <w:rFonts w:asciiTheme="minorHAnsi" w:hAnsiTheme="minorHAnsi"/>
          <w:sz w:val="24"/>
          <w:szCs w:val="24"/>
        </w:rPr>
        <w:t xml:space="preserve"> a richiesta anche di un solo Socio</w:t>
      </w:r>
      <w:r w:rsidR="00686858" w:rsidRPr="009B7DCA">
        <w:rPr>
          <w:rFonts w:asciiTheme="minorHAnsi" w:hAnsiTheme="minorHAnsi"/>
          <w:sz w:val="24"/>
          <w:szCs w:val="24"/>
        </w:rPr>
        <w:t>,</w:t>
      </w:r>
      <w:r w:rsidR="008F19DD" w:rsidRPr="009B7DCA">
        <w:rPr>
          <w:rFonts w:asciiTheme="minorHAnsi" w:hAnsiTheme="minorHAnsi"/>
          <w:sz w:val="24"/>
          <w:szCs w:val="24"/>
        </w:rPr>
        <w:t xml:space="preserve">  </w:t>
      </w:r>
      <w:r w:rsidRPr="009B7DCA">
        <w:rPr>
          <w:rFonts w:asciiTheme="minorHAnsi" w:hAnsiTheme="minorHAnsi"/>
          <w:sz w:val="24"/>
          <w:szCs w:val="24"/>
        </w:rPr>
        <w:t>esprimendo un numero massimo di preferenze pari al numero dei componenti  da eleggere.</w:t>
      </w:r>
      <w:r w:rsidR="00121899" w:rsidRPr="009B7DCA">
        <w:rPr>
          <w:rFonts w:asciiTheme="minorHAnsi" w:hAnsiTheme="minorHAnsi"/>
          <w:sz w:val="24"/>
          <w:szCs w:val="24"/>
        </w:rPr>
        <w:t xml:space="preserve"> </w:t>
      </w:r>
      <w:r w:rsidR="008F19DD" w:rsidRPr="009B7DCA">
        <w:rPr>
          <w:rFonts w:asciiTheme="minorHAnsi" w:hAnsiTheme="minorHAnsi"/>
          <w:sz w:val="24"/>
          <w:szCs w:val="24"/>
        </w:rPr>
        <w:t xml:space="preserve"> </w:t>
      </w:r>
    </w:p>
    <w:p w:rsidR="00BE72B8" w:rsidRPr="009B7DCA" w:rsidRDefault="00BE72B8" w:rsidP="00110583">
      <w:pPr>
        <w:pStyle w:val="Nessunaspaziatura"/>
        <w:spacing w:line="276" w:lineRule="auto"/>
        <w:jc w:val="both"/>
        <w:rPr>
          <w:rFonts w:asciiTheme="minorHAnsi" w:hAnsiTheme="minorHAnsi"/>
          <w:sz w:val="24"/>
          <w:szCs w:val="24"/>
        </w:rPr>
      </w:pPr>
    </w:p>
    <w:p w:rsidR="0023706D" w:rsidRPr="009B7DCA" w:rsidRDefault="00AB3369"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Risultano elet</w:t>
      </w:r>
      <w:r w:rsidR="005B2FB0" w:rsidRPr="009B7DCA">
        <w:rPr>
          <w:rFonts w:asciiTheme="minorHAnsi" w:hAnsiTheme="minorHAnsi"/>
          <w:sz w:val="24"/>
          <w:szCs w:val="24"/>
        </w:rPr>
        <w:t>ti  i componenti della lista i quali</w:t>
      </w:r>
      <w:r w:rsidRPr="009B7DCA">
        <w:rPr>
          <w:rFonts w:asciiTheme="minorHAnsi" w:hAnsiTheme="minorHAnsi"/>
          <w:sz w:val="24"/>
          <w:szCs w:val="24"/>
        </w:rPr>
        <w:t>, riportando la maggioranza assoluta dei voti, abbiano ottenuto in ordine decrescente il maggior numero di voti.</w:t>
      </w:r>
      <w:r w:rsidR="00121899" w:rsidRPr="009B7DCA">
        <w:rPr>
          <w:rFonts w:asciiTheme="minorHAnsi" w:hAnsiTheme="minorHAnsi"/>
          <w:sz w:val="24"/>
          <w:szCs w:val="24"/>
        </w:rPr>
        <w:t xml:space="preserve"> </w:t>
      </w:r>
      <w:r w:rsidRPr="009B7DCA">
        <w:rPr>
          <w:rFonts w:asciiTheme="minorHAnsi" w:hAnsiTheme="minorHAnsi"/>
          <w:sz w:val="24"/>
          <w:szCs w:val="24"/>
        </w:rPr>
        <w:t xml:space="preserve">In caso di parità di voti ottenuti da parte di più candidati, risulterà eletto il più anziano nella qualifica di Socio. </w:t>
      </w:r>
    </w:p>
    <w:p w:rsidR="0023706D" w:rsidRPr="009B7DCA" w:rsidRDefault="00AB3369"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In caso di ulteriore parità risulterà eletto il candidato più anziano di età.</w:t>
      </w:r>
      <w:r w:rsidR="00121899" w:rsidRPr="009B7DCA">
        <w:rPr>
          <w:rFonts w:asciiTheme="minorHAnsi" w:hAnsiTheme="minorHAnsi"/>
          <w:sz w:val="24"/>
          <w:szCs w:val="24"/>
        </w:rPr>
        <w:t xml:space="preserve">  </w:t>
      </w:r>
    </w:p>
    <w:p w:rsidR="00341552" w:rsidRPr="009B7DCA" w:rsidRDefault="00341552" w:rsidP="00110583">
      <w:pPr>
        <w:pStyle w:val="Nessunaspaziatura"/>
        <w:spacing w:line="276" w:lineRule="auto"/>
        <w:jc w:val="both"/>
        <w:rPr>
          <w:rFonts w:asciiTheme="minorHAnsi" w:hAnsiTheme="minorHAnsi"/>
          <w:sz w:val="24"/>
          <w:szCs w:val="24"/>
        </w:rPr>
      </w:pPr>
    </w:p>
    <w:p w:rsidR="0023706D" w:rsidRPr="009B7DCA" w:rsidRDefault="00AB3369" w:rsidP="00110583">
      <w:pPr>
        <w:pStyle w:val="Nessunaspaziatura"/>
        <w:spacing w:line="276" w:lineRule="auto"/>
        <w:jc w:val="both"/>
        <w:rPr>
          <w:rStyle w:val="CharacterStyle3"/>
          <w:rFonts w:asciiTheme="minorHAnsi" w:hAnsiTheme="minorHAnsi" w:cs="Times New Roman"/>
          <w:sz w:val="24"/>
          <w:szCs w:val="24"/>
        </w:rPr>
      </w:pPr>
      <w:r w:rsidRPr="009B7DCA">
        <w:rPr>
          <w:rFonts w:asciiTheme="minorHAnsi" w:hAnsiTheme="minorHAnsi"/>
          <w:sz w:val="24"/>
          <w:szCs w:val="24"/>
        </w:rPr>
        <w:t>Ove non risultassero eletti candidati in numero pari ai posti vacanti, si procederà a votazione di ballottaggio tra tutti i candidati che non hanno riportato la maggioranza assoluta dei voti.</w:t>
      </w:r>
      <w:r w:rsidR="00121899" w:rsidRPr="009B7DCA">
        <w:rPr>
          <w:rFonts w:asciiTheme="minorHAnsi" w:hAnsiTheme="minorHAnsi"/>
          <w:sz w:val="24"/>
          <w:szCs w:val="24"/>
        </w:rPr>
        <w:t xml:space="preserve"> </w:t>
      </w:r>
      <w:r w:rsidRPr="009B7DCA">
        <w:rPr>
          <w:rFonts w:asciiTheme="minorHAnsi" w:hAnsiTheme="minorHAnsi"/>
          <w:sz w:val="24"/>
          <w:szCs w:val="24"/>
        </w:rPr>
        <w:t>Risulteranno eletti i candidati che riporteranno  in ordine decrescente il maggior numero di voti fino alla copertura dei posti vacanti.</w:t>
      </w:r>
      <w:r w:rsidR="00677E11" w:rsidRPr="009B7DCA">
        <w:rPr>
          <w:rStyle w:val="CharacterStyle3"/>
          <w:rFonts w:asciiTheme="minorHAnsi" w:hAnsiTheme="minorHAnsi" w:cs="Times New Roman"/>
          <w:sz w:val="24"/>
          <w:szCs w:val="24"/>
        </w:rPr>
        <w:t xml:space="preserve"> </w:t>
      </w:r>
      <w:r w:rsidR="00EE00E3" w:rsidRPr="009B7DCA">
        <w:rPr>
          <w:rStyle w:val="CharacterStyle3"/>
          <w:rFonts w:asciiTheme="minorHAnsi" w:hAnsiTheme="minorHAnsi" w:cs="Times New Roman"/>
          <w:sz w:val="24"/>
          <w:szCs w:val="24"/>
        </w:rPr>
        <w:t xml:space="preserve"> </w:t>
      </w:r>
    </w:p>
    <w:p w:rsidR="00341552" w:rsidRPr="009B7DCA" w:rsidRDefault="00341552" w:rsidP="00110583">
      <w:pPr>
        <w:pStyle w:val="Nessunaspaziatura"/>
        <w:spacing w:line="276" w:lineRule="auto"/>
        <w:jc w:val="both"/>
        <w:rPr>
          <w:rStyle w:val="CharacterStyle3"/>
          <w:rFonts w:asciiTheme="minorHAnsi" w:hAnsiTheme="minorHAnsi" w:cs="Times New Roman"/>
          <w:sz w:val="24"/>
          <w:szCs w:val="24"/>
        </w:rPr>
      </w:pPr>
    </w:p>
    <w:p w:rsidR="00780F2B" w:rsidRPr="009B7DCA" w:rsidRDefault="002E0E19" w:rsidP="00110583">
      <w:pPr>
        <w:pStyle w:val="Nessunaspaziatura"/>
        <w:spacing w:line="276" w:lineRule="auto"/>
        <w:jc w:val="both"/>
        <w:rPr>
          <w:rFonts w:asciiTheme="minorHAnsi" w:hAnsiTheme="minorHAnsi"/>
          <w:sz w:val="24"/>
          <w:szCs w:val="24"/>
        </w:rPr>
      </w:pPr>
      <w:r w:rsidRPr="009B7DCA">
        <w:rPr>
          <w:rStyle w:val="CharacterStyle2"/>
          <w:rFonts w:asciiTheme="minorHAnsi" w:hAnsiTheme="minorHAnsi"/>
          <w:i w:val="0"/>
          <w:sz w:val="24"/>
          <w:szCs w:val="24"/>
        </w:rPr>
        <w:lastRenderedPageBreak/>
        <w:t>Entro quindici gior</w:t>
      </w:r>
      <w:r w:rsidR="0023706D" w:rsidRPr="009B7DCA">
        <w:rPr>
          <w:rStyle w:val="CharacterStyle2"/>
          <w:rFonts w:asciiTheme="minorHAnsi" w:hAnsiTheme="minorHAnsi"/>
          <w:i w:val="0"/>
          <w:sz w:val="24"/>
          <w:szCs w:val="24"/>
        </w:rPr>
        <w:t>ni dalla ricezione delle nomine</w:t>
      </w:r>
      <w:r w:rsidR="002F0736" w:rsidRPr="009B7DCA">
        <w:rPr>
          <w:rStyle w:val="CharacterStyle2"/>
          <w:rFonts w:asciiTheme="minorHAnsi" w:hAnsiTheme="minorHAnsi"/>
          <w:i w:val="0"/>
          <w:sz w:val="24"/>
          <w:szCs w:val="24"/>
        </w:rPr>
        <w:t xml:space="preserve">, il Presidente </w:t>
      </w:r>
      <w:r w:rsidRPr="009B7DCA">
        <w:rPr>
          <w:rStyle w:val="CharacterStyle2"/>
          <w:rFonts w:asciiTheme="minorHAnsi" w:hAnsiTheme="minorHAnsi"/>
          <w:i w:val="0"/>
          <w:sz w:val="24"/>
          <w:szCs w:val="24"/>
        </w:rPr>
        <w:t xml:space="preserve">chiede agli interessati, con lettera raccomandata, di produrre entro quindici giorni </w:t>
      </w:r>
      <w:r w:rsidR="0023706D" w:rsidRPr="009B7DCA">
        <w:rPr>
          <w:rStyle w:val="CharacterStyle2"/>
          <w:rFonts w:asciiTheme="minorHAnsi" w:hAnsiTheme="minorHAnsi"/>
          <w:i w:val="0"/>
          <w:sz w:val="24"/>
          <w:szCs w:val="24"/>
        </w:rPr>
        <w:t xml:space="preserve">l'accettazione e </w:t>
      </w:r>
      <w:r w:rsidRPr="009B7DCA">
        <w:rPr>
          <w:rStyle w:val="CharacterStyle2"/>
          <w:rFonts w:asciiTheme="minorHAnsi" w:hAnsiTheme="minorHAnsi"/>
          <w:i w:val="0"/>
          <w:sz w:val="24"/>
          <w:szCs w:val="24"/>
        </w:rPr>
        <w:t>la documentazione attestante il possesso dei requisiti di</w:t>
      </w:r>
      <w:r w:rsidR="001676F4" w:rsidRPr="009B7DCA">
        <w:rPr>
          <w:rStyle w:val="CharacterStyle2"/>
          <w:rFonts w:asciiTheme="minorHAnsi" w:hAnsiTheme="minorHAnsi"/>
          <w:i w:val="0"/>
          <w:sz w:val="24"/>
          <w:szCs w:val="24"/>
        </w:rPr>
        <w:t xml:space="preserve"> onorabilità, </w:t>
      </w:r>
      <w:r w:rsidRPr="009B7DCA">
        <w:rPr>
          <w:rStyle w:val="CharacterStyle2"/>
          <w:rFonts w:asciiTheme="minorHAnsi" w:hAnsiTheme="minorHAnsi"/>
          <w:i w:val="0"/>
          <w:sz w:val="24"/>
          <w:szCs w:val="24"/>
        </w:rPr>
        <w:t xml:space="preserve"> eleggibilità e di compatibilità ai sensi degli </w:t>
      </w:r>
      <w:r w:rsidR="008F19DD" w:rsidRPr="009B7DCA">
        <w:rPr>
          <w:rStyle w:val="CharacterStyle2"/>
          <w:rFonts w:asciiTheme="minorHAnsi" w:hAnsiTheme="minorHAnsi"/>
          <w:i w:val="0"/>
          <w:sz w:val="24"/>
          <w:szCs w:val="24"/>
        </w:rPr>
        <w:t>artt. 9, 14</w:t>
      </w:r>
      <w:r w:rsidR="00D47903" w:rsidRPr="009B7DCA">
        <w:rPr>
          <w:rStyle w:val="CharacterStyle2"/>
          <w:rFonts w:asciiTheme="minorHAnsi" w:hAnsiTheme="minorHAnsi"/>
          <w:i w:val="0"/>
          <w:sz w:val="24"/>
          <w:szCs w:val="24"/>
        </w:rPr>
        <w:t xml:space="preserve"> comma 1 </w:t>
      </w:r>
      <w:r w:rsidR="002F0736" w:rsidRPr="009B7DCA">
        <w:rPr>
          <w:rStyle w:val="CharacterStyle2"/>
          <w:rFonts w:asciiTheme="minorHAnsi" w:hAnsiTheme="minorHAnsi"/>
          <w:i w:val="0"/>
          <w:sz w:val="24"/>
          <w:szCs w:val="24"/>
        </w:rPr>
        <w:t xml:space="preserve"> e 25 dello statuto</w:t>
      </w:r>
      <w:r w:rsidR="00341552" w:rsidRPr="009B7DCA">
        <w:rPr>
          <w:rStyle w:val="CharacterStyle2"/>
          <w:rFonts w:asciiTheme="minorHAnsi" w:hAnsiTheme="minorHAnsi"/>
          <w:i w:val="0"/>
          <w:sz w:val="24"/>
          <w:szCs w:val="24"/>
        </w:rPr>
        <w:t xml:space="preserve"> </w:t>
      </w:r>
      <w:r w:rsidR="00ED0C83" w:rsidRPr="009B7DCA">
        <w:rPr>
          <w:rFonts w:asciiTheme="minorHAnsi" w:hAnsiTheme="minorHAnsi"/>
          <w:sz w:val="24"/>
          <w:szCs w:val="24"/>
        </w:rPr>
        <w:t>oltre a quelli di professionalità</w:t>
      </w:r>
      <w:r w:rsidR="001676F4" w:rsidRPr="009B7DCA">
        <w:rPr>
          <w:rStyle w:val="CharacterStyle2"/>
          <w:rFonts w:asciiTheme="minorHAnsi" w:hAnsiTheme="minorHAnsi"/>
          <w:i w:val="0"/>
          <w:sz w:val="24"/>
          <w:szCs w:val="24"/>
        </w:rPr>
        <w:t xml:space="preserve"> </w:t>
      </w:r>
      <w:r w:rsidR="00780F2B" w:rsidRPr="009B7DCA">
        <w:rPr>
          <w:rStyle w:val="CharacterStyle2"/>
          <w:rFonts w:asciiTheme="minorHAnsi" w:hAnsiTheme="minorHAnsi"/>
          <w:i w:val="0"/>
          <w:sz w:val="24"/>
          <w:szCs w:val="24"/>
        </w:rPr>
        <w:t xml:space="preserve"> </w:t>
      </w:r>
      <w:r w:rsidR="00780F2B" w:rsidRPr="009B7DCA">
        <w:rPr>
          <w:rFonts w:asciiTheme="minorHAnsi" w:hAnsiTheme="minorHAnsi"/>
          <w:sz w:val="24"/>
          <w:szCs w:val="24"/>
        </w:rPr>
        <w:t>tramite dichiarazione sostitutiva dell’atto di notorietà ai sensi di legge.</w:t>
      </w:r>
    </w:p>
    <w:p w:rsidR="00341552" w:rsidRPr="009B7DCA" w:rsidRDefault="00341552" w:rsidP="00110583">
      <w:pPr>
        <w:pStyle w:val="Nessunaspaziatura"/>
        <w:spacing w:line="276" w:lineRule="auto"/>
        <w:jc w:val="both"/>
        <w:rPr>
          <w:rFonts w:asciiTheme="minorHAnsi" w:hAnsiTheme="minorHAnsi"/>
          <w:sz w:val="24"/>
          <w:szCs w:val="24"/>
        </w:rPr>
      </w:pPr>
    </w:p>
    <w:p w:rsidR="00F7482E" w:rsidRPr="009B7DCA" w:rsidRDefault="00677E11"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In caso di mancata accettazione in forma scritta della carica</w:t>
      </w:r>
      <w:r w:rsidR="00616FEA" w:rsidRPr="009B7DCA">
        <w:rPr>
          <w:rStyle w:val="CharacterStyle3"/>
          <w:rFonts w:asciiTheme="minorHAnsi" w:hAnsiTheme="minorHAnsi" w:cs="Times New Roman"/>
          <w:sz w:val="24"/>
          <w:szCs w:val="24"/>
        </w:rPr>
        <w:t xml:space="preserve"> entro il previsto termine di quindici</w:t>
      </w:r>
      <w:r w:rsidR="00387FD8" w:rsidRPr="009B7DCA">
        <w:rPr>
          <w:rStyle w:val="CharacterStyle3"/>
          <w:rFonts w:asciiTheme="minorHAnsi" w:hAnsiTheme="minorHAnsi" w:cs="Times New Roman"/>
          <w:sz w:val="24"/>
          <w:szCs w:val="24"/>
        </w:rPr>
        <w:t xml:space="preserve"> giorni dalla notifica </w:t>
      </w:r>
      <w:r w:rsidRPr="009B7DCA">
        <w:rPr>
          <w:rStyle w:val="CharacterStyle3"/>
          <w:rFonts w:asciiTheme="minorHAnsi" w:hAnsiTheme="minorHAnsi" w:cs="Times New Roman"/>
          <w:sz w:val="24"/>
          <w:szCs w:val="24"/>
        </w:rPr>
        <w:t xml:space="preserve"> da </w:t>
      </w:r>
      <w:r w:rsidR="005C08B0" w:rsidRPr="009B7DCA">
        <w:rPr>
          <w:rStyle w:val="CharacterStyle3"/>
          <w:rFonts w:asciiTheme="minorHAnsi" w:hAnsiTheme="minorHAnsi" w:cs="Times New Roman"/>
          <w:sz w:val="24"/>
          <w:szCs w:val="24"/>
        </w:rPr>
        <w:t xml:space="preserve">parte del soggetto indicato, l’Assemblea </w:t>
      </w:r>
      <w:r w:rsidRPr="009B7DCA">
        <w:rPr>
          <w:rStyle w:val="CharacterStyle3"/>
          <w:rFonts w:asciiTheme="minorHAnsi" w:hAnsiTheme="minorHAnsi" w:cs="Times New Roman"/>
          <w:sz w:val="24"/>
          <w:szCs w:val="24"/>
        </w:rPr>
        <w:t>provvede ad una nuova nomina.</w:t>
      </w:r>
    </w:p>
    <w:p w:rsidR="001676F4" w:rsidRPr="009B7DCA" w:rsidRDefault="001676F4" w:rsidP="00110583">
      <w:pPr>
        <w:pStyle w:val="Nessunaspaziatura"/>
        <w:spacing w:line="276" w:lineRule="auto"/>
        <w:jc w:val="both"/>
        <w:rPr>
          <w:rFonts w:asciiTheme="minorHAnsi" w:hAnsiTheme="minorHAnsi"/>
          <w:sz w:val="24"/>
          <w:szCs w:val="24"/>
        </w:rPr>
      </w:pPr>
    </w:p>
    <w:p w:rsidR="0023706D" w:rsidRPr="009B7DCA" w:rsidRDefault="0023706D" w:rsidP="00110583">
      <w:pPr>
        <w:pStyle w:val="Nessunaspaziatura"/>
        <w:spacing w:line="276" w:lineRule="auto"/>
        <w:jc w:val="both"/>
        <w:rPr>
          <w:rFonts w:asciiTheme="minorHAnsi" w:hAnsiTheme="minorHAnsi"/>
          <w:i/>
          <w:sz w:val="24"/>
          <w:szCs w:val="24"/>
          <w:u w:val="single"/>
        </w:rPr>
      </w:pPr>
      <w:r w:rsidRPr="009B7DCA">
        <w:rPr>
          <w:rFonts w:asciiTheme="minorHAnsi" w:hAnsiTheme="minorHAnsi"/>
          <w:i/>
          <w:sz w:val="24"/>
          <w:szCs w:val="24"/>
          <w:u w:val="single"/>
        </w:rPr>
        <w:t xml:space="preserve">Le designazione da parte di soggetti esterni alla Fondazione  </w:t>
      </w:r>
    </w:p>
    <w:p w:rsidR="008F19DD" w:rsidRPr="009B7DCA" w:rsidRDefault="008F19DD"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S</w:t>
      </w:r>
      <w:r w:rsidR="00121899" w:rsidRPr="009B7DCA">
        <w:rPr>
          <w:rFonts w:asciiTheme="minorHAnsi" w:hAnsiTheme="minorHAnsi"/>
          <w:dstrike w:val="0"/>
          <w:sz w:val="24"/>
          <w:szCs w:val="24"/>
        </w:rPr>
        <w:t xml:space="preserve">ette </w:t>
      </w:r>
      <w:r w:rsidR="00AB3369" w:rsidRPr="009B7DCA">
        <w:rPr>
          <w:rFonts w:asciiTheme="minorHAnsi" w:hAnsiTheme="minorHAnsi"/>
          <w:dstrike w:val="0"/>
          <w:sz w:val="24"/>
          <w:szCs w:val="24"/>
        </w:rPr>
        <w:t xml:space="preserve"> </w:t>
      </w:r>
      <w:r w:rsidR="00F7482E" w:rsidRPr="009B7DCA">
        <w:rPr>
          <w:rFonts w:asciiTheme="minorHAnsi" w:hAnsiTheme="minorHAnsi"/>
          <w:dstrike w:val="0"/>
          <w:sz w:val="24"/>
          <w:szCs w:val="24"/>
        </w:rPr>
        <w:t xml:space="preserve">Consiglieri </w:t>
      </w:r>
      <w:r w:rsidRPr="009B7DCA">
        <w:rPr>
          <w:rFonts w:asciiTheme="minorHAnsi" w:hAnsiTheme="minorHAnsi"/>
          <w:dstrike w:val="0"/>
          <w:sz w:val="24"/>
          <w:szCs w:val="24"/>
        </w:rPr>
        <w:t>sono designati da</w:t>
      </w:r>
      <w:r w:rsidR="00AB3369" w:rsidRPr="009B7DCA">
        <w:rPr>
          <w:rFonts w:asciiTheme="minorHAnsi" w:hAnsiTheme="minorHAnsi"/>
          <w:dstrike w:val="0"/>
          <w:sz w:val="24"/>
          <w:szCs w:val="24"/>
        </w:rPr>
        <w:t xml:space="preserve"> so</w:t>
      </w:r>
      <w:r w:rsidR="002E0E19" w:rsidRPr="009B7DCA">
        <w:rPr>
          <w:rFonts w:asciiTheme="minorHAnsi" w:hAnsiTheme="minorHAnsi"/>
          <w:dstrike w:val="0"/>
          <w:sz w:val="24"/>
          <w:szCs w:val="24"/>
        </w:rPr>
        <w:t>ggetti esterni a</w:t>
      </w:r>
      <w:r w:rsidRPr="009B7DCA">
        <w:rPr>
          <w:rFonts w:asciiTheme="minorHAnsi" w:hAnsiTheme="minorHAnsi"/>
          <w:dstrike w:val="0"/>
          <w:sz w:val="24"/>
          <w:szCs w:val="24"/>
        </w:rPr>
        <w:t>lla Fondazione:</w:t>
      </w:r>
    </w:p>
    <w:p w:rsidR="008F19DD" w:rsidRPr="009B7DCA" w:rsidRDefault="008F19DD" w:rsidP="00110583">
      <w:pPr>
        <w:pStyle w:val="Nessunaspaziatura"/>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a) Università degli Studi della Tuscia: due docenti riferiti rispettivamente all'area delle di</w:t>
      </w:r>
      <w:r w:rsidRPr="009B7DCA">
        <w:rPr>
          <w:rStyle w:val="CharacterStyle2"/>
          <w:rFonts w:asciiTheme="minorHAnsi" w:hAnsiTheme="minorHAnsi"/>
          <w:i w:val="0"/>
          <w:sz w:val="24"/>
          <w:szCs w:val="24"/>
        </w:rPr>
        <w:t>scipline umanistiche e delle discipline scientifiche.</w:t>
      </w:r>
    </w:p>
    <w:p w:rsidR="008F19DD" w:rsidRPr="009B7DCA" w:rsidRDefault="008F19DD" w:rsidP="00110583">
      <w:pPr>
        <w:pStyle w:val="Nessunaspaziatura"/>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b) Amministrazione provinciale di Viterbo: un esperto in attività amministrative o in di</w:t>
      </w:r>
      <w:r w:rsidRPr="009B7DCA">
        <w:rPr>
          <w:rStyle w:val="CharacterStyle2"/>
          <w:rFonts w:asciiTheme="minorHAnsi" w:hAnsiTheme="minorHAnsi"/>
          <w:i w:val="0"/>
          <w:sz w:val="24"/>
          <w:szCs w:val="24"/>
        </w:rPr>
        <w:t>scipline proprie dell'economia civile.</w:t>
      </w:r>
    </w:p>
    <w:p w:rsidR="008F19DD" w:rsidRPr="009B7DCA" w:rsidRDefault="008F19DD" w:rsidP="00110583">
      <w:pPr>
        <w:pStyle w:val="Nessunaspaziatura"/>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c) Comune di Viterbo: un esperto in attività amministrative o in discipline afferenti alla tutela, gestione e promozione dei beni culturali</w:t>
      </w:r>
      <w:r w:rsidRPr="009B7DCA">
        <w:rPr>
          <w:rStyle w:val="CharacterStyle2"/>
          <w:rFonts w:asciiTheme="minorHAnsi" w:hAnsiTheme="minorHAnsi"/>
          <w:i w:val="0"/>
          <w:sz w:val="24"/>
          <w:szCs w:val="24"/>
        </w:rPr>
        <w:t>.</w:t>
      </w:r>
    </w:p>
    <w:p w:rsidR="008F19DD" w:rsidRPr="009B7DCA" w:rsidRDefault="008F19DD" w:rsidP="00110583">
      <w:pPr>
        <w:pStyle w:val="Nessunaspaziatura"/>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d) Comune di Civita Castellana, Comune di Montefiascone, Comune di Tarquinia e Co</w:t>
      </w:r>
      <w:r w:rsidRPr="009B7DCA">
        <w:rPr>
          <w:rStyle w:val="CharacterStyle2"/>
          <w:rFonts w:asciiTheme="minorHAnsi" w:hAnsiTheme="minorHAnsi"/>
          <w:i w:val="0"/>
          <w:sz w:val="24"/>
          <w:szCs w:val="24"/>
        </w:rPr>
        <w:t>mune di Vetralla: un esperto in attività amministrative o in discipline proprie dell'eco</w:t>
      </w:r>
      <w:r w:rsidRPr="009B7DCA">
        <w:rPr>
          <w:rStyle w:val="CharacterStyle2"/>
          <w:rFonts w:asciiTheme="minorHAnsi" w:hAnsiTheme="minorHAnsi"/>
          <w:i w:val="0"/>
          <w:sz w:val="24"/>
          <w:szCs w:val="24"/>
        </w:rPr>
        <w:softHyphen/>
        <w:t>nomia civile.</w:t>
      </w:r>
    </w:p>
    <w:p w:rsidR="008F19DD" w:rsidRPr="009B7DCA" w:rsidRDefault="00557A6E" w:rsidP="00110583">
      <w:pPr>
        <w:pStyle w:val="Nessunaspaziatura"/>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 xml:space="preserve">e) </w:t>
      </w:r>
      <w:r w:rsidR="008F19DD" w:rsidRPr="009B7DCA">
        <w:rPr>
          <w:rStyle w:val="CharacterStyle3"/>
          <w:rFonts w:asciiTheme="minorHAnsi" w:hAnsiTheme="minorHAnsi" w:cs="Times New Roman"/>
          <w:sz w:val="24"/>
          <w:szCs w:val="24"/>
        </w:rPr>
        <w:t>Camera di Commercio di Viterbo: un esponente dell'economia o della finanza o dell'or</w:t>
      </w:r>
      <w:r w:rsidR="008F19DD" w:rsidRPr="009B7DCA">
        <w:rPr>
          <w:rStyle w:val="CharacterStyle2"/>
          <w:rFonts w:asciiTheme="minorHAnsi" w:hAnsiTheme="minorHAnsi"/>
          <w:i w:val="0"/>
          <w:sz w:val="24"/>
          <w:szCs w:val="24"/>
        </w:rPr>
        <w:t>ganizzazione aziendale.</w:t>
      </w:r>
    </w:p>
    <w:p w:rsidR="008F19DD" w:rsidRPr="009B7DCA" w:rsidRDefault="00557A6E" w:rsidP="00110583">
      <w:pPr>
        <w:pStyle w:val="Nessunaspaziatura"/>
        <w:spacing w:line="276" w:lineRule="auto"/>
        <w:ind w:left="284" w:hanging="284"/>
        <w:jc w:val="both"/>
        <w:rPr>
          <w:rFonts w:asciiTheme="minorHAnsi" w:hAnsiTheme="minorHAnsi"/>
          <w:sz w:val="24"/>
          <w:szCs w:val="24"/>
        </w:rPr>
      </w:pPr>
      <w:r w:rsidRPr="009B7DCA">
        <w:rPr>
          <w:rStyle w:val="CharacterStyle2"/>
          <w:rFonts w:asciiTheme="minorHAnsi" w:hAnsiTheme="minorHAnsi"/>
          <w:i w:val="0"/>
          <w:sz w:val="24"/>
          <w:szCs w:val="24"/>
        </w:rPr>
        <w:t xml:space="preserve">f) </w:t>
      </w:r>
      <w:r w:rsidR="008F19DD" w:rsidRPr="009B7DCA">
        <w:rPr>
          <w:rStyle w:val="CharacterStyle2"/>
          <w:rFonts w:asciiTheme="minorHAnsi" w:hAnsiTheme="minorHAnsi"/>
          <w:i w:val="0"/>
          <w:sz w:val="24"/>
          <w:szCs w:val="24"/>
        </w:rPr>
        <w:t xml:space="preserve">Ordine degli Avvocati di Viterbo, Ordine dei Dottori Commercialisti  e degli Esperti Contabili di Viterbo, Ordine dei  Medici  e degli Odontoiatri della Provincia di Viterbo, Ordine degli Ingegneri della Provincia di Viterbo, Ordine degli Architetti Pianificatori Paesaggisti e Conservatori di Viterbo e Provincia, Ordine dei dottori Agronomi e Forestali della Provincia di Viterbo: </w:t>
      </w:r>
      <w:r w:rsidR="008F19DD" w:rsidRPr="009B7DCA">
        <w:rPr>
          <w:rStyle w:val="CharacterStyle3"/>
          <w:rFonts w:asciiTheme="minorHAnsi" w:hAnsiTheme="minorHAnsi" w:cs="Times New Roman"/>
          <w:sz w:val="24"/>
          <w:szCs w:val="24"/>
        </w:rPr>
        <w:t>un esponente</w:t>
      </w:r>
      <w:r w:rsidR="008F19DD" w:rsidRPr="009B7DCA">
        <w:rPr>
          <w:rFonts w:asciiTheme="minorHAnsi" w:hAnsiTheme="minorHAnsi"/>
          <w:sz w:val="24"/>
          <w:szCs w:val="24"/>
        </w:rPr>
        <w:t xml:space="preserve"> delle rispettive aree professionali.</w:t>
      </w:r>
    </w:p>
    <w:p w:rsidR="00387FD8" w:rsidRPr="009B7DCA" w:rsidRDefault="00387FD8" w:rsidP="00110583">
      <w:pPr>
        <w:pStyle w:val="Nessunaspaziatura"/>
        <w:spacing w:line="276" w:lineRule="auto"/>
        <w:jc w:val="both"/>
        <w:rPr>
          <w:rFonts w:asciiTheme="minorHAnsi" w:hAnsiTheme="minorHAnsi"/>
          <w:sz w:val="24"/>
          <w:szCs w:val="24"/>
        </w:rPr>
      </w:pPr>
    </w:p>
    <w:p w:rsidR="008F19DD" w:rsidRPr="009B7DCA" w:rsidRDefault="008F19DD"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I comuni di cui alla lettera  d) devono procedere alle designazioni in base a un criterio di turnazione secondo l’ordine di precedenza indicato nelle stessa lettera d).</w:t>
      </w:r>
    </w:p>
    <w:p w:rsidR="008F19DD" w:rsidRPr="009B7DCA" w:rsidRDefault="008F19DD"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Gli Ordini di cui alla lettera f) devono procedere alle designazioni in base a un criterio di turnazione</w:t>
      </w:r>
      <w:r w:rsidR="009321AB" w:rsidRPr="009B7DCA">
        <w:rPr>
          <w:rFonts w:asciiTheme="minorHAnsi" w:hAnsiTheme="minorHAnsi"/>
          <w:sz w:val="24"/>
          <w:szCs w:val="24"/>
        </w:rPr>
        <w:t xml:space="preserve"> </w:t>
      </w:r>
      <w:r w:rsidRPr="009B7DCA">
        <w:rPr>
          <w:rFonts w:asciiTheme="minorHAnsi" w:hAnsiTheme="minorHAnsi"/>
          <w:sz w:val="24"/>
          <w:szCs w:val="24"/>
        </w:rPr>
        <w:t>secondo l’ordine di precedenza indicato nelle stessa lettera f).</w:t>
      </w:r>
    </w:p>
    <w:p w:rsidR="00387FD8" w:rsidRPr="009B7DCA" w:rsidRDefault="00387FD8" w:rsidP="00110583">
      <w:pPr>
        <w:pStyle w:val="Nessunaspaziatura"/>
        <w:spacing w:line="276" w:lineRule="auto"/>
        <w:jc w:val="both"/>
        <w:rPr>
          <w:rFonts w:asciiTheme="minorHAnsi" w:hAnsiTheme="minorHAnsi"/>
          <w:sz w:val="24"/>
          <w:szCs w:val="24"/>
        </w:rPr>
      </w:pPr>
    </w:p>
    <w:p w:rsidR="009C0BD8" w:rsidRPr="009B7DCA" w:rsidRDefault="009C0BD8" w:rsidP="00110583">
      <w:pPr>
        <w:pStyle w:val="Nessunaspaziatura"/>
        <w:spacing w:line="276" w:lineRule="auto"/>
        <w:jc w:val="both"/>
        <w:rPr>
          <w:rStyle w:val="CharacterStyle2"/>
          <w:rFonts w:asciiTheme="minorHAnsi" w:hAnsiTheme="minorHAnsi"/>
          <w:i w:val="0"/>
          <w:iCs w:val="0"/>
          <w:sz w:val="24"/>
          <w:szCs w:val="24"/>
        </w:rPr>
      </w:pPr>
      <w:r w:rsidRPr="009B7DCA">
        <w:rPr>
          <w:rStyle w:val="CharacterStyle2"/>
          <w:rFonts w:asciiTheme="minorHAnsi" w:hAnsiTheme="minorHAnsi"/>
          <w:i w:val="0"/>
          <w:sz w:val="24"/>
          <w:szCs w:val="24"/>
        </w:rPr>
        <w:t>Periodicamente, in previsione dei rinnovi del Consiglio di Indirizzo, tenuto conto   della  tempistica prevista dalla specifica procedura statutaria e comunque almeno una volta nell’arco del periodo di durata del mandato,  il Consiglio di Indirizzo  verifica che i soggetti designanti diversi dall’Assemblea siano rappresentativi del territorio e degli interessi sociali promossi  dall’attività istituzionale della fondazione. Le risultanze del processo valutativo sono riportate nel bilancio di missione reso pubblico sul sito internet della Fondazione.</w:t>
      </w:r>
    </w:p>
    <w:p w:rsidR="009C0BD8" w:rsidRPr="009B7DCA" w:rsidRDefault="009C0BD8" w:rsidP="00110583">
      <w:pPr>
        <w:pStyle w:val="Nessunaspaziatura"/>
        <w:spacing w:line="276" w:lineRule="auto"/>
        <w:jc w:val="both"/>
        <w:rPr>
          <w:rFonts w:asciiTheme="minorHAnsi" w:hAnsiTheme="minorHAnsi"/>
          <w:sz w:val="24"/>
          <w:szCs w:val="24"/>
        </w:rPr>
      </w:pPr>
    </w:p>
    <w:p w:rsidR="00387FD8" w:rsidRPr="009B7DCA" w:rsidRDefault="008F19DD" w:rsidP="00110583">
      <w:pPr>
        <w:pStyle w:val="Nessunaspaziatura"/>
        <w:spacing w:line="276" w:lineRule="auto"/>
        <w:jc w:val="both"/>
        <w:rPr>
          <w:rStyle w:val="CharacterStyle2"/>
          <w:rFonts w:asciiTheme="minorHAnsi" w:hAnsiTheme="minorHAnsi"/>
          <w:i w:val="0"/>
          <w:sz w:val="24"/>
          <w:szCs w:val="24"/>
        </w:rPr>
      </w:pPr>
      <w:r w:rsidRPr="009B7DCA">
        <w:rPr>
          <w:rFonts w:asciiTheme="minorHAnsi" w:hAnsiTheme="minorHAnsi"/>
          <w:sz w:val="24"/>
          <w:szCs w:val="24"/>
        </w:rPr>
        <w:lastRenderedPageBreak/>
        <w:t>Per assicurare  continuità e funzionamento del</w:t>
      </w:r>
      <w:r w:rsidRPr="009B7DCA">
        <w:rPr>
          <w:rStyle w:val="CharacterStyle2"/>
          <w:rFonts w:asciiTheme="minorHAnsi" w:hAnsiTheme="minorHAnsi"/>
          <w:i w:val="0"/>
          <w:sz w:val="24"/>
          <w:szCs w:val="24"/>
        </w:rPr>
        <w:t xml:space="preserve"> Consiglio di Indirizzo, il Presidente della Fondazione almeno novanta giorni prima della scaden</w:t>
      </w:r>
      <w:r w:rsidRPr="009B7DCA">
        <w:rPr>
          <w:rStyle w:val="CharacterStyle2"/>
          <w:rFonts w:asciiTheme="minorHAnsi" w:hAnsiTheme="minorHAnsi"/>
          <w:i w:val="0"/>
          <w:sz w:val="24"/>
          <w:szCs w:val="24"/>
        </w:rPr>
        <w:softHyphen/>
        <w:t xml:space="preserve">za del mandato, ovvero tempestivamente nel caso di cessazione per causa diversa, provvede a chiedere le designazioni agli enti cui spettano. </w:t>
      </w:r>
    </w:p>
    <w:p w:rsidR="00387FD8" w:rsidRPr="009B7DCA" w:rsidRDefault="00387FD8" w:rsidP="00110583">
      <w:pPr>
        <w:pStyle w:val="Nessunaspaziatura"/>
        <w:spacing w:line="276" w:lineRule="auto"/>
        <w:jc w:val="both"/>
        <w:rPr>
          <w:rStyle w:val="CharacterStyle2"/>
          <w:rFonts w:asciiTheme="minorHAnsi" w:hAnsiTheme="minorHAnsi"/>
          <w:i w:val="0"/>
          <w:sz w:val="24"/>
          <w:szCs w:val="24"/>
        </w:rPr>
      </w:pPr>
    </w:p>
    <w:p w:rsidR="008F19DD" w:rsidRPr="009B7DCA" w:rsidRDefault="008F19DD"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Le designazioni debbono pervenire alla Fondazione entro sessanta giorni dal ricevimento della richiesta.</w:t>
      </w:r>
    </w:p>
    <w:p w:rsidR="008F19DD" w:rsidRPr="009B7DCA" w:rsidRDefault="008F19DD" w:rsidP="00110583">
      <w:pPr>
        <w:pStyle w:val="Nessunaspaziatura"/>
        <w:spacing w:line="276" w:lineRule="auto"/>
        <w:ind w:left="284" w:hanging="284"/>
        <w:jc w:val="both"/>
        <w:rPr>
          <w:rStyle w:val="CharacterStyle2"/>
          <w:rFonts w:asciiTheme="minorHAnsi" w:hAnsiTheme="minorHAnsi"/>
          <w:i w:val="0"/>
          <w:sz w:val="24"/>
          <w:szCs w:val="24"/>
        </w:rPr>
      </w:pPr>
    </w:p>
    <w:p w:rsidR="008F19DD" w:rsidRPr="009B7DCA" w:rsidRDefault="00686858"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Se  g</w:t>
      </w:r>
      <w:r w:rsidR="008F19DD" w:rsidRPr="009B7DCA">
        <w:rPr>
          <w:rStyle w:val="CharacterStyle2"/>
          <w:rFonts w:asciiTheme="minorHAnsi" w:hAnsiTheme="minorHAnsi"/>
          <w:i w:val="0"/>
          <w:sz w:val="24"/>
          <w:szCs w:val="24"/>
        </w:rPr>
        <w:t>li</w:t>
      </w:r>
      <w:r w:rsidR="00F7482E" w:rsidRPr="009B7DCA">
        <w:rPr>
          <w:rStyle w:val="CharacterStyle2"/>
          <w:rFonts w:asciiTheme="minorHAnsi" w:hAnsiTheme="minorHAnsi"/>
          <w:i w:val="0"/>
          <w:sz w:val="24"/>
          <w:szCs w:val="24"/>
        </w:rPr>
        <w:t xml:space="preserve"> enti di cui alle </w:t>
      </w:r>
      <w:r w:rsidRPr="009B7DCA">
        <w:rPr>
          <w:rStyle w:val="CharacterStyle2"/>
          <w:rFonts w:asciiTheme="minorHAnsi" w:hAnsiTheme="minorHAnsi"/>
          <w:i w:val="0"/>
          <w:sz w:val="24"/>
          <w:szCs w:val="24"/>
        </w:rPr>
        <w:t xml:space="preserve">lettere a), b), c) ed e) </w:t>
      </w:r>
      <w:r w:rsidR="008F19DD" w:rsidRPr="009B7DCA">
        <w:rPr>
          <w:rStyle w:val="CharacterStyle2"/>
          <w:rFonts w:asciiTheme="minorHAnsi" w:hAnsiTheme="minorHAnsi"/>
          <w:i w:val="0"/>
          <w:sz w:val="24"/>
          <w:szCs w:val="24"/>
        </w:rPr>
        <w:t xml:space="preserve"> non procedono alle designazioni di propria competenza entro il termine  di sessanta giorni dalla data di ricevimento dell'invito a designare, sono invitati a procedere d’urgenza alle predette designazioni entro il termine perentorio di dieci giorni dalla data di ricevimento del nuovo invito a designare, trascorso il quale  decadono dal potere di designazione, la quale verrà effettuata, su istanza della Fondazione, dal Prefetto della Provincia, assicurando la prevalenza di soggetti espressivi della realtà locale e di quanto previsto all'art. 15 comma 3</w:t>
      </w:r>
      <w:r w:rsidR="00F7482E" w:rsidRPr="009B7DCA">
        <w:rPr>
          <w:rStyle w:val="CharacterStyle2"/>
          <w:rFonts w:asciiTheme="minorHAnsi" w:hAnsiTheme="minorHAnsi"/>
          <w:i w:val="0"/>
          <w:sz w:val="24"/>
          <w:szCs w:val="24"/>
        </w:rPr>
        <w:t xml:space="preserve"> dello statuto</w:t>
      </w:r>
      <w:r w:rsidR="008F19DD" w:rsidRPr="009B7DCA">
        <w:rPr>
          <w:rStyle w:val="CharacterStyle2"/>
          <w:rFonts w:asciiTheme="minorHAnsi" w:hAnsiTheme="minorHAnsi"/>
          <w:i w:val="0"/>
          <w:sz w:val="24"/>
          <w:szCs w:val="24"/>
        </w:rPr>
        <w:t>.</w:t>
      </w:r>
    </w:p>
    <w:p w:rsidR="00F7482E" w:rsidRPr="009B7DCA" w:rsidRDefault="00F7482E" w:rsidP="00110583">
      <w:pPr>
        <w:pStyle w:val="Nessunaspaziatura"/>
        <w:spacing w:line="276" w:lineRule="auto"/>
        <w:jc w:val="both"/>
        <w:rPr>
          <w:rStyle w:val="CharacterStyle2"/>
          <w:rFonts w:asciiTheme="minorHAnsi" w:hAnsiTheme="minorHAnsi"/>
          <w:i w:val="0"/>
          <w:sz w:val="24"/>
          <w:szCs w:val="24"/>
        </w:rPr>
      </w:pPr>
    </w:p>
    <w:p w:rsidR="008F19DD" w:rsidRPr="009B7DCA" w:rsidRDefault="00F7482E"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Se gli enti di cui alle lettere</w:t>
      </w:r>
      <w:r w:rsidR="008F19DD" w:rsidRPr="009B7DCA">
        <w:rPr>
          <w:rStyle w:val="CharacterStyle2"/>
          <w:rFonts w:asciiTheme="minorHAnsi" w:hAnsiTheme="minorHAnsi"/>
          <w:i w:val="0"/>
          <w:sz w:val="24"/>
          <w:szCs w:val="24"/>
        </w:rPr>
        <w:t xml:space="preserve"> d) ed f) non procedono alle designazioni di propria competenza entro il termine  di sessanta giorni dalla data di ricevimento dell'invito a designare, sono invitati a procedere d’urgenza alle predette designazioni entro il termine perentorio di dieci giorni dalla data di ricevimento del nuovo invito a designare, trascorso il quale il diritto di designazione passerà all'Ente che segue nell'ordine rispettivamente</w:t>
      </w:r>
      <w:r w:rsidRPr="009B7DCA">
        <w:rPr>
          <w:rStyle w:val="CharacterStyle2"/>
          <w:rFonts w:asciiTheme="minorHAnsi" w:hAnsiTheme="minorHAnsi"/>
          <w:i w:val="0"/>
          <w:sz w:val="24"/>
          <w:szCs w:val="24"/>
        </w:rPr>
        <w:t xml:space="preserve"> in</w:t>
      </w:r>
      <w:r w:rsidRPr="009B7DCA">
        <w:rPr>
          <w:rStyle w:val="CharacterStyle2"/>
          <w:rFonts w:asciiTheme="minorHAnsi" w:hAnsiTheme="minorHAnsi"/>
          <w:i w:val="0"/>
          <w:sz w:val="24"/>
          <w:szCs w:val="24"/>
        </w:rPr>
        <w:softHyphen/>
        <w:t>dicato alla medesima lettere</w:t>
      </w:r>
      <w:r w:rsidR="008F19DD" w:rsidRPr="009B7DCA">
        <w:rPr>
          <w:rStyle w:val="CharacterStyle2"/>
          <w:rFonts w:asciiTheme="minorHAnsi" w:hAnsiTheme="minorHAnsi"/>
          <w:i w:val="0"/>
          <w:sz w:val="24"/>
          <w:szCs w:val="24"/>
        </w:rPr>
        <w:t xml:space="preserve"> d) ed f)  che provvederà su istanza della Fondazione secondo la medesima tempistica.</w:t>
      </w:r>
    </w:p>
    <w:p w:rsidR="008F19DD" w:rsidRPr="009B7DCA" w:rsidRDefault="008F19DD"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Se ness</w:t>
      </w:r>
      <w:r w:rsidR="00F7482E" w:rsidRPr="009B7DCA">
        <w:rPr>
          <w:rStyle w:val="CharacterStyle2"/>
          <w:rFonts w:asciiTheme="minorHAnsi" w:hAnsiTheme="minorHAnsi"/>
          <w:i w:val="0"/>
          <w:sz w:val="24"/>
          <w:szCs w:val="24"/>
        </w:rPr>
        <w:t>uno degli enti di cui alle lettere</w:t>
      </w:r>
      <w:r w:rsidRPr="009B7DCA">
        <w:rPr>
          <w:rStyle w:val="CharacterStyle2"/>
          <w:rFonts w:asciiTheme="minorHAnsi" w:hAnsiTheme="minorHAnsi"/>
          <w:i w:val="0"/>
          <w:sz w:val="24"/>
          <w:szCs w:val="24"/>
        </w:rPr>
        <w:t xml:space="preserve"> d) ed f) provvede alle rispettiva designazione entro i termini sopra indicati, la designazione verrà effettuate, su istanza della Fondazione, dal Prefetto della Provincia assicurando la prevalenza di soggetti espressivi della realtà locale e il rispetto  di quan</w:t>
      </w:r>
      <w:r w:rsidR="00F7482E" w:rsidRPr="009B7DCA">
        <w:rPr>
          <w:rStyle w:val="CharacterStyle2"/>
          <w:rFonts w:asciiTheme="minorHAnsi" w:hAnsiTheme="minorHAnsi"/>
          <w:i w:val="0"/>
          <w:sz w:val="24"/>
          <w:szCs w:val="24"/>
        </w:rPr>
        <w:t>to previsto all'art. 15 comma 3 dello statuto.</w:t>
      </w:r>
    </w:p>
    <w:p w:rsidR="00F7482E" w:rsidRPr="009B7DCA" w:rsidRDefault="00F7482E" w:rsidP="00110583">
      <w:pPr>
        <w:pStyle w:val="Nessunaspaziatura"/>
        <w:spacing w:line="276" w:lineRule="auto"/>
        <w:ind w:left="284" w:hanging="284"/>
        <w:jc w:val="both"/>
        <w:rPr>
          <w:rStyle w:val="CharacterStyle2"/>
          <w:rFonts w:asciiTheme="minorHAnsi" w:hAnsiTheme="minorHAnsi"/>
          <w:i w:val="0"/>
          <w:sz w:val="24"/>
          <w:szCs w:val="24"/>
        </w:rPr>
      </w:pPr>
    </w:p>
    <w:p w:rsidR="002F0736" w:rsidRPr="009B7DCA" w:rsidRDefault="002F0736"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Entro quindici giorni dalla ricezione delle designazioni , il Presidente chiede agli interessati, con lettera raccomandata, di produrre entro quindici giorni</w:t>
      </w:r>
      <w:r w:rsidR="00616FEA" w:rsidRPr="009B7DCA">
        <w:rPr>
          <w:rStyle w:val="CharacterStyle2"/>
          <w:rFonts w:asciiTheme="minorHAnsi" w:hAnsiTheme="minorHAnsi"/>
          <w:i w:val="0"/>
          <w:sz w:val="24"/>
          <w:szCs w:val="24"/>
        </w:rPr>
        <w:t xml:space="preserve"> dalla notifica </w:t>
      </w:r>
      <w:r w:rsidRPr="009B7DCA">
        <w:rPr>
          <w:rStyle w:val="CharacterStyle2"/>
          <w:rFonts w:asciiTheme="minorHAnsi" w:hAnsiTheme="minorHAnsi"/>
          <w:i w:val="0"/>
          <w:sz w:val="24"/>
          <w:szCs w:val="24"/>
        </w:rPr>
        <w:t xml:space="preserve"> l'accettazione e la documentazione attestante il possesso dei requisiti</w:t>
      </w:r>
      <w:r w:rsidR="0014305B" w:rsidRPr="009B7DCA">
        <w:rPr>
          <w:rStyle w:val="CharacterStyle2"/>
          <w:rFonts w:asciiTheme="minorHAnsi" w:hAnsiTheme="minorHAnsi"/>
          <w:i w:val="0"/>
          <w:sz w:val="24"/>
          <w:szCs w:val="24"/>
        </w:rPr>
        <w:t xml:space="preserve">  </w:t>
      </w:r>
      <w:r w:rsidRPr="009B7DCA">
        <w:rPr>
          <w:rStyle w:val="CharacterStyle2"/>
          <w:rFonts w:asciiTheme="minorHAnsi" w:hAnsiTheme="minorHAnsi"/>
          <w:i w:val="0"/>
          <w:sz w:val="24"/>
          <w:szCs w:val="24"/>
        </w:rPr>
        <w:t xml:space="preserve"> di eleggibilità e di compatibilità ai</w:t>
      </w:r>
      <w:r w:rsidR="008F19DD" w:rsidRPr="009B7DCA">
        <w:rPr>
          <w:rStyle w:val="CharacterStyle2"/>
          <w:rFonts w:asciiTheme="minorHAnsi" w:hAnsiTheme="minorHAnsi"/>
          <w:i w:val="0"/>
          <w:sz w:val="24"/>
          <w:szCs w:val="24"/>
        </w:rPr>
        <w:t xml:space="preserve"> sensi degli artt. 9, 14</w:t>
      </w:r>
      <w:r w:rsidR="00F7482E" w:rsidRPr="009B7DCA">
        <w:rPr>
          <w:rStyle w:val="CharacterStyle2"/>
          <w:rFonts w:asciiTheme="minorHAnsi" w:hAnsiTheme="minorHAnsi"/>
          <w:i w:val="0"/>
          <w:sz w:val="24"/>
          <w:szCs w:val="24"/>
        </w:rPr>
        <w:t xml:space="preserve"> comma 1</w:t>
      </w:r>
      <w:r w:rsidRPr="009B7DCA">
        <w:rPr>
          <w:rStyle w:val="CharacterStyle2"/>
          <w:rFonts w:asciiTheme="minorHAnsi" w:hAnsiTheme="minorHAnsi"/>
          <w:i w:val="0"/>
          <w:sz w:val="24"/>
          <w:szCs w:val="24"/>
        </w:rPr>
        <w:t xml:space="preserve"> e 25 dello statuto</w:t>
      </w:r>
      <w:r w:rsidR="00780F2B" w:rsidRPr="009B7DCA">
        <w:rPr>
          <w:rFonts w:asciiTheme="minorHAnsi" w:hAnsiTheme="minorHAnsi"/>
          <w:sz w:val="24"/>
          <w:szCs w:val="24"/>
        </w:rPr>
        <w:t xml:space="preserve"> </w:t>
      </w:r>
      <w:r w:rsidR="00341552" w:rsidRPr="009B7DCA">
        <w:rPr>
          <w:rFonts w:asciiTheme="minorHAnsi" w:hAnsiTheme="minorHAnsi"/>
          <w:sz w:val="24"/>
          <w:szCs w:val="24"/>
        </w:rPr>
        <w:t xml:space="preserve">oltre a quelli di professionalità </w:t>
      </w:r>
      <w:r w:rsidR="00780F2B" w:rsidRPr="009B7DCA">
        <w:rPr>
          <w:rFonts w:asciiTheme="minorHAnsi" w:hAnsiTheme="minorHAnsi"/>
          <w:sz w:val="24"/>
          <w:szCs w:val="24"/>
        </w:rPr>
        <w:t>tramite dichiarazione sostitutiva dell’atto di notorietà ai sensi di legge.</w:t>
      </w:r>
    </w:p>
    <w:p w:rsidR="00D47903" w:rsidRDefault="00D47903" w:rsidP="00110583">
      <w:pPr>
        <w:autoSpaceDE w:val="0"/>
        <w:autoSpaceDN w:val="0"/>
        <w:adjustRightInd w:val="0"/>
        <w:spacing w:after="0"/>
        <w:jc w:val="both"/>
        <w:rPr>
          <w:rFonts w:asciiTheme="minorHAnsi" w:hAnsiTheme="minorHAnsi"/>
          <w:dstrike w:val="0"/>
          <w:sz w:val="24"/>
          <w:szCs w:val="24"/>
        </w:rPr>
      </w:pPr>
    </w:p>
    <w:p w:rsidR="009B7DCA" w:rsidRDefault="009B7DCA" w:rsidP="00110583">
      <w:pPr>
        <w:autoSpaceDE w:val="0"/>
        <w:autoSpaceDN w:val="0"/>
        <w:adjustRightInd w:val="0"/>
        <w:spacing w:after="0"/>
        <w:jc w:val="both"/>
        <w:rPr>
          <w:rFonts w:asciiTheme="minorHAnsi" w:hAnsiTheme="minorHAnsi"/>
          <w:dstrike w:val="0"/>
          <w:sz w:val="24"/>
          <w:szCs w:val="24"/>
        </w:rPr>
      </w:pPr>
    </w:p>
    <w:p w:rsidR="009B7DCA" w:rsidRPr="009B7DCA" w:rsidRDefault="009B7DCA" w:rsidP="00110583">
      <w:pPr>
        <w:autoSpaceDE w:val="0"/>
        <w:autoSpaceDN w:val="0"/>
        <w:adjustRightInd w:val="0"/>
        <w:spacing w:after="0"/>
        <w:jc w:val="both"/>
        <w:rPr>
          <w:rFonts w:asciiTheme="minorHAnsi" w:hAnsiTheme="minorHAnsi"/>
          <w:dstrike w:val="0"/>
          <w:sz w:val="24"/>
          <w:szCs w:val="24"/>
        </w:rPr>
      </w:pPr>
    </w:p>
    <w:p w:rsidR="00387FD8" w:rsidRPr="009B7DCA" w:rsidRDefault="00387FD8" w:rsidP="00110583">
      <w:pPr>
        <w:autoSpaceDE w:val="0"/>
        <w:autoSpaceDN w:val="0"/>
        <w:adjustRightInd w:val="0"/>
        <w:spacing w:after="0"/>
        <w:jc w:val="both"/>
        <w:rPr>
          <w:rFonts w:asciiTheme="minorHAnsi" w:hAnsiTheme="minorHAnsi"/>
          <w:i/>
          <w:dstrike w:val="0"/>
          <w:sz w:val="24"/>
          <w:szCs w:val="24"/>
          <w:u w:val="single"/>
        </w:rPr>
      </w:pPr>
      <w:r w:rsidRPr="009B7DCA">
        <w:rPr>
          <w:rFonts w:asciiTheme="minorHAnsi" w:hAnsiTheme="minorHAnsi"/>
          <w:i/>
          <w:dstrike w:val="0"/>
          <w:sz w:val="24"/>
          <w:szCs w:val="24"/>
          <w:u w:val="single"/>
        </w:rPr>
        <w:t xml:space="preserve">Insediamento del Consiglio di Indirizzo </w:t>
      </w:r>
    </w:p>
    <w:p w:rsidR="002E0E19" w:rsidRPr="009B7DCA" w:rsidRDefault="002E0E19"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2"/>
          <w:rFonts w:asciiTheme="minorHAnsi" w:hAnsiTheme="minorHAnsi"/>
          <w:i w:val="0"/>
          <w:sz w:val="24"/>
          <w:szCs w:val="24"/>
        </w:rPr>
        <w:t>Pervenute la documentazione e le accettazioni il Presidente della Fondazione convoca senza</w:t>
      </w:r>
      <w:r w:rsidR="002F0736" w:rsidRPr="009B7DCA">
        <w:rPr>
          <w:rStyle w:val="CharacterStyle2"/>
          <w:rFonts w:asciiTheme="minorHAnsi" w:hAnsiTheme="minorHAnsi"/>
          <w:i w:val="0"/>
          <w:sz w:val="24"/>
          <w:szCs w:val="24"/>
        </w:rPr>
        <w:t xml:space="preserve"> </w:t>
      </w:r>
      <w:r w:rsidR="002F0736" w:rsidRPr="009B7DCA">
        <w:rPr>
          <w:rStyle w:val="CharacterStyle3"/>
          <w:rFonts w:asciiTheme="minorHAnsi" w:hAnsiTheme="minorHAnsi" w:cs="Times New Roman"/>
          <w:sz w:val="24"/>
          <w:szCs w:val="24"/>
        </w:rPr>
        <w:t>i</w:t>
      </w:r>
      <w:r w:rsidRPr="009B7DCA">
        <w:rPr>
          <w:rStyle w:val="CharacterStyle3"/>
          <w:rFonts w:asciiTheme="minorHAnsi" w:hAnsiTheme="minorHAnsi" w:cs="Times New Roman"/>
          <w:sz w:val="24"/>
          <w:szCs w:val="24"/>
        </w:rPr>
        <w:t>ndugio</w:t>
      </w:r>
      <w:r w:rsidR="002F0736" w:rsidRPr="009B7DCA">
        <w:rPr>
          <w:rStyle w:val="CharacterStyle3"/>
          <w:rFonts w:asciiTheme="minorHAnsi" w:hAnsiTheme="minorHAnsi" w:cs="Times New Roman"/>
          <w:sz w:val="24"/>
          <w:szCs w:val="24"/>
        </w:rPr>
        <w:t xml:space="preserve"> </w:t>
      </w:r>
      <w:r w:rsidRPr="009B7DCA">
        <w:rPr>
          <w:rStyle w:val="CharacterStyle3"/>
          <w:rFonts w:asciiTheme="minorHAnsi" w:hAnsiTheme="minorHAnsi" w:cs="Times New Roman"/>
          <w:sz w:val="24"/>
          <w:szCs w:val="24"/>
        </w:rPr>
        <w:t>la riunione per l'insediamento del nuovo Consiglio di Indirizzo.</w:t>
      </w:r>
    </w:p>
    <w:p w:rsidR="00F7482E" w:rsidRPr="009B7DCA" w:rsidRDefault="00F7482E" w:rsidP="00110583">
      <w:pPr>
        <w:pStyle w:val="Nessunaspaziatura"/>
        <w:spacing w:line="276" w:lineRule="auto"/>
        <w:jc w:val="both"/>
        <w:rPr>
          <w:rStyle w:val="CharacterStyle3"/>
          <w:rFonts w:asciiTheme="minorHAnsi" w:hAnsiTheme="minorHAnsi" w:cs="Times New Roman"/>
          <w:iCs/>
          <w:sz w:val="24"/>
          <w:szCs w:val="24"/>
        </w:rPr>
      </w:pPr>
    </w:p>
    <w:p w:rsidR="002E0E19" w:rsidRPr="009B7DCA" w:rsidRDefault="00616FEA" w:rsidP="00110583">
      <w:pPr>
        <w:pStyle w:val="Nessunaspaziatura"/>
        <w:spacing w:line="276" w:lineRule="auto"/>
        <w:jc w:val="both"/>
        <w:rPr>
          <w:rStyle w:val="CharacterStyle2"/>
          <w:rFonts w:asciiTheme="minorHAnsi" w:hAnsiTheme="minorHAnsi"/>
          <w:i w:val="0"/>
          <w:sz w:val="24"/>
          <w:szCs w:val="24"/>
        </w:rPr>
      </w:pPr>
      <w:r w:rsidRPr="009B7DCA">
        <w:rPr>
          <w:rStyle w:val="CharacterStyle2"/>
          <w:rFonts w:asciiTheme="minorHAnsi" w:hAnsiTheme="minorHAnsi"/>
          <w:i w:val="0"/>
          <w:sz w:val="24"/>
          <w:szCs w:val="24"/>
        </w:rPr>
        <w:t>Il Consiglio di Indirizzo nel</w:t>
      </w:r>
      <w:r w:rsidR="001E5EA8" w:rsidRPr="009B7DCA">
        <w:rPr>
          <w:rStyle w:val="CharacterStyle2"/>
          <w:rFonts w:asciiTheme="minorHAnsi" w:hAnsiTheme="minorHAnsi"/>
          <w:i w:val="0"/>
          <w:sz w:val="24"/>
          <w:szCs w:val="24"/>
        </w:rPr>
        <w:t xml:space="preserve">la sua prima seduta procede a </w:t>
      </w:r>
      <w:r w:rsidRPr="009B7DCA">
        <w:rPr>
          <w:rStyle w:val="CharacterStyle2"/>
          <w:rFonts w:asciiTheme="minorHAnsi" w:hAnsiTheme="minorHAnsi"/>
          <w:i w:val="0"/>
          <w:sz w:val="24"/>
          <w:szCs w:val="24"/>
        </w:rPr>
        <w:t>verifica</w:t>
      </w:r>
      <w:r w:rsidR="001E5EA8" w:rsidRPr="009B7DCA">
        <w:rPr>
          <w:rStyle w:val="CharacterStyle2"/>
          <w:rFonts w:asciiTheme="minorHAnsi" w:hAnsiTheme="minorHAnsi"/>
          <w:i w:val="0"/>
          <w:sz w:val="24"/>
          <w:szCs w:val="24"/>
        </w:rPr>
        <w:t>re</w:t>
      </w:r>
      <w:r w:rsidRPr="009B7DCA">
        <w:rPr>
          <w:rStyle w:val="CharacterStyle2"/>
          <w:rFonts w:asciiTheme="minorHAnsi" w:hAnsiTheme="minorHAnsi"/>
          <w:i w:val="0"/>
          <w:sz w:val="24"/>
          <w:szCs w:val="24"/>
        </w:rPr>
        <w:t xml:space="preserve"> la regolarità delle no</w:t>
      </w:r>
      <w:r w:rsidRPr="009B7DCA">
        <w:rPr>
          <w:rStyle w:val="CharacterStyle3"/>
          <w:rFonts w:asciiTheme="minorHAnsi" w:hAnsiTheme="minorHAnsi" w:cs="Times New Roman"/>
          <w:sz w:val="24"/>
          <w:szCs w:val="24"/>
        </w:rPr>
        <w:t>mine e delle designazioni, dell'assenza di cause di ineleggibilità e d'incompatibilità e di con</w:t>
      </w:r>
      <w:r w:rsidRPr="009B7DCA">
        <w:rPr>
          <w:rStyle w:val="CharacterStyle3"/>
          <w:rFonts w:asciiTheme="minorHAnsi" w:hAnsiTheme="minorHAnsi" w:cs="Times New Roman"/>
          <w:sz w:val="24"/>
          <w:szCs w:val="24"/>
        </w:rPr>
        <w:softHyphen/>
        <w:t>flitti d'interesse permanenti previsti dallo Statuto</w:t>
      </w:r>
      <w:r w:rsidRPr="009B7DCA">
        <w:rPr>
          <w:rStyle w:val="CharacterStyle2"/>
          <w:rFonts w:asciiTheme="minorHAnsi" w:hAnsiTheme="minorHAnsi"/>
          <w:i w:val="0"/>
          <w:sz w:val="24"/>
          <w:szCs w:val="24"/>
        </w:rPr>
        <w:t xml:space="preserve">. </w:t>
      </w:r>
    </w:p>
    <w:p w:rsidR="002E0E19" w:rsidRPr="009B7DCA" w:rsidRDefault="002E0E19" w:rsidP="00110583">
      <w:pPr>
        <w:autoSpaceDE w:val="0"/>
        <w:autoSpaceDN w:val="0"/>
        <w:adjustRightInd w:val="0"/>
        <w:spacing w:after="0"/>
        <w:rPr>
          <w:rStyle w:val="CharacterStyle2"/>
          <w:rFonts w:asciiTheme="minorHAnsi" w:hAnsiTheme="minorHAnsi"/>
          <w:i w:val="0"/>
          <w:color w:val="000000"/>
          <w:sz w:val="24"/>
          <w:szCs w:val="24"/>
          <w:lang w:eastAsia="it-IT"/>
        </w:rPr>
      </w:pPr>
    </w:p>
    <w:p w:rsidR="00387FD8" w:rsidRPr="009B7DCA" w:rsidRDefault="00387FD8" w:rsidP="00110583">
      <w:pPr>
        <w:autoSpaceDE w:val="0"/>
        <w:autoSpaceDN w:val="0"/>
        <w:adjustRightInd w:val="0"/>
        <w:spacing w:after="0"/>
        <w:jc w:val="both"/>
        <w:rPr>
          <w:rStyle w:val="CharacterStyle2"/>
          <w:rFonts w:asciiTheme="minorHAnsi" w:hAnsiTheme="minorHAnsi"/>
          <w:i w:val="0"/>
          <w:dstrike w:val="0"/>
          <w:sz w:val="24"/>
          <w:szCs w:val="24"/>
        </w:rPr>
      </w:pPr>
      <w:r w:rsidRPr="009B7DCA">
        <w:rPr>
          <w:rStyle w:val="CharacterStyle2"/>
          <w:rFonts w:asciiTheme="minorHAnsi" w:hAnsiTheme="minorHAnsi"/>
          <w:i w:val="0"/>
          <w:dstrike w:val="0"/>
          <w:sz w:val="24"/>
          <w:szCs w:val="24"/>
        </w:rPr>
        <w:t>Il Consiglio di Indirizzo può operare pienamente nelle proprie funzioni quando siano pervenute accettazioni da parte di almeno  dodici componenti.</w:t>
      </w:r>
    </w:p>
    <w:p w:rsidR="00D47903" w:rsidRPr="009B7DCA" w:rsidRDefault="00D47903" w:rsidP="00110583">
      <w:pPr>
        <w:autoSpaceDE w:val="0"/>
        <w:autoSpaceDN w:val="0"/>
        <w:adjustRightInd w:val="0"/>
        <w:spacing w:after="0"/>
        <w:jc w:val="both"/>
        <w:rPr>
          <w:rFonts w:asciiTheme="minorHAnsi" w:hAnsiTheme="minorHAnsi"/>
          <w:bCs/>
          <w:dstrike w:val="0"/>
          <w:sz w:val="24"/>
          <w:szCs w:val="24"/>
        </w:rPr>
      </w:pPr>
    </w:p>
    <w:p w:rsidR="002A3DE7" w:rsidRPr="009B7DCA" w:rsidRDefault="002A3DE7" w:rsidP="00110583">
      <w:pPr>
        <w:autoSpaceDE w:val="0"/>
        <w:autoSpaceDN w:val="0"/>
        <w:adjustRightInd w:val="0"/>
        <w:spacing w:after="0"/>
        <w:jc w:val="both"/>
        <w:rPr>
          <w:rFonts w:asciiTheme="minorHAnsi" w:hAnsiTheme="minorHAnsi"/>
          <w:bCs/>
          <w:dstrike w:val="0"/>
          <w:sz w:val="24"/>
          <w:szCs w:val="24"/>
        </w:rPr>
      </w:pPr>
    </w:p>
    <w:p w:rsidR="00121899" w:rsidRPr="009B7DCA" w:rsidRDefault="00FC7D5C" w:rsidP="00110583">
      <w:pPr>
        <w:autoSpaceDE w:val="0"/>
        <w:autoSpaceDN w:val="0"/>
        <w:adjustRightInd w:val="0"/>
        <w:spacing w:after="0"/>
        <w:jc w:val="center"/>
        <w:rPr>
          <w:rFonts w:asciiTheme="minorHAnsi" w:hAnsiTheme="minorHAnsi"/>
          <w:b/>
          <w:bCs/>
          <w:dstrike w:val="0"/>
          <w:sz w:val="24"/>
          <w:szCs w:val="24"/>
        </w:rPr>
      </w:pPr>
      <w:r w:rsidRPr="009B7DCA">
        <w:rPr>
          <w:rFonts w:asciiTheme="minorHAnsi" w:hAnsiTheme="minorHAnsi"/>
          <w:b/>
          <w:bCs/>
          <w:dstrike w:val="0"/>
          <w:sz w:val="24"/>
          <w:szCs w:val="24"/>
        </w:rPr>
        <w:t xml:space="preserve">Art. 4  </w:t>
      </w:r>
    </w:p>
    <w:p w:rsidR="00D47903" w:rsidRPr="009B7DCA" w:rsidRDefault="00BE72B8" w:rsidP="00110583">
      <w:pPr>
        <w:autoSpaceDE w:val="0"/>
        <w:autoSpaceDN w:val="0"/>
        <w:adjustRightInd w:val="0"/>
        <w:spacing w:after="0"/>
        <w:jc w:val="center"/>
        <w:rPr>
          <w:rFonts w:asciiTheme="minorHAnsi" w:hAnsiTheme="minorHAnsi"/>
          <w:bCs/>
          <w:i/>
          <w:dstrike w:val="0"/>
          <w:sz w:val="24"/>
          <w:szCs w:val="24"/>
        </w:rPr>
      </w:pPr>
      <w:r w:rsidRPr="009B7DCA">
        <w:rPr>
          <w:rFonts w:asciiTheme="minorHAnsi" w:hAnsiTheme="minorHAnsi"/>
          <w:bCs/>
          <w:i/>
          <w:dstrike w:val="0"/>
          <w:sz w:val="24"/>
          <w:szCs w:val="24"/>
        </w:rPr>
        <w:t>(</w:t>
      </w:r>
      <w:r w:rsidR="00D47903" w:rsidRPr="009B7DCA">
        <w:rPr>
          <w:rFonts w:asciiTheme="minorHAnsi" w:hAnsiTheme="minorHAnsi"/>
          <w:bCs/>
          <w:i/>
          <w:dstrike w:val="0"/>
          <w:sz w:val="24"/>
          <w:szCs w:val="24"/>
        </w:rPr>
        <w:t>Il Presidente della Fondazione</w:t>
      </w:r>
      <w:r w:rsidRPr="009B7DCA">
        <w:rPr>
          <w:rFonts w:asciiTheme="minorHAnsi" w:hAnsiTheme="minorHAnsi"/>
          <w:bCs/>
          <w:i/>
          <w:dstrike w:val="0"/>
          <w:sz w:val="24"/>
          <w:szCs w:val="24"/>
        </w:rPr>
        <w:t>)</w:t>
      </w:r>
    </w:p>
    <w:p w:rsidR="00BE72B8" w:rsidRPr="009B7DCA" w:rsidRDefault="00BE72B8" w:rsidP="00110583">
      <w:pPr>
        <w:autoSpaceDE w:val="0"/>
        <w:autoSpaceDN w:val="0"/>
        <w:adjustRightInd w:val="0"/>
        <w:spacing w:after="0"/>
        <w:jc w:val="center"/>
        <w:rPr>
          <w:rFonts w:asciiTheme="minorHAnsi" w:hAnsiTheme="minorHAnsi"/>
          <w:b/>
          <w:bCs/>
          <w:dstrike w:val="0"/>
          <w:sz w:val="24"/>
          <w:szCs w:val="24"/>
        </w:rPr>
      </w:pPr>
    </w:p>
    <w:p w:rsidR="00D47903" w:rsidRPr="009B7DCA" w:rsidRDefault="00D47903" w:rsidP="00110583">
      <w:pPr>
        <w:pStyle w:val="Nessunaspaziatura"/>
        <w:spacing w:line="276" w:lineRule="auto"/>
        <w:jc w:val="both"/>
        <w:rPr>
          <w:rFonts w:asciiTheme="minorHAnsi" w:hAnsiTheme="minorHAnsi"/>
          <w:bCs/>
          <w:color w:val="auto"/>
          <w:sz w:val="24"/>
          <w:szCs w:val="24"/>
          <w:lang w:eastAsia="en-US"/>
        </w:rPr>
      </w:pPr>
      <w:r w:rsidRPr="009B7DCA">
        <w:rPr>
          <w:rFonts w:asciiTheme="minorHAnsi" w:hAnsiTheme="minorHAnsi"/>
          <w:bCs/>
          <w:color w:val="auto"/>
          <w:sz w:val="24"/>
          <w:szCs w:val="24"/>
          <w:lang w:eastAsia="en-US"/>
        </w:rPr>
        <w:t>Il Consiglio di Indirizzo  elegge</w:t>
      </w:r>
      <w:r w:rsidRPr="009B7DCA">
        <w:rPr>
          <w:rFonts w:asciiTheme="minorHAnsi" w:hAnsiTheme="minorHAnsi"/>
          <w:sz w:val="24"/>
          <w:szCs w:val="24"/>
        </w:rPr>
        <w:t xml:space="preserve"> a maggioranza assoluta</w:t>
      </w:r>
      <w:r w:rsidRPr="009B7DCA">
        <w:rPr>
          <w:rFonts w:asciiTheme="minorHAnsi" w:hAnsiTheme="minorHAnsi"/>
          <w:bCs/>
          <w:color w:val="auto"/>
          <w:sz w:val="24"/>
          <w:szCs w:val="24"/>
          <w:lang w:eastAsia="en-US"/>
        </w:rPr>
        <w:t xml:space="preserve"> tra i propri componenti </w:t>
      </w:r>
      <w:r w:rsidRPr="009B7DCA">
        <w:rPr>
          <w:rStyle w:val="CharacterStyle3"/>
          <w:rFonts w:asciiTheme="minorHAnsi" w:hAnsiTheme="minorHAnsi" w:cs="Times New Roman"/>
          <w:sz w:val="24"/>
          <w:szCs w:val="24"/>
        </w:rPr>
        <w:t xml:space="preserve"> </w:t>
      </w:r>
      <w:r w:rsidR="00557A6E" w:rsidRPr="009B7DCA">
        <w:rPr>
          <w:rFonts w:asciiTheme="minorHAnsi" w:hAnsiTheme="minorHAnsi"/>
          <w:bCs/>
          <w:color w:val="auto"/>
          <w:sz w:val="24"/>
          <w:szCs w:val="24"/>
          <w:lang w:eastAsia="en-US"/>
        </w:rPr>
        <w:t xml:space="preserve"> </w:t>
      </w:r>
      <w:r w:rsidRPr="009B7DCA">
        <w:rPr>
          <w:rFonts w:asciiTheme="minorHAnsi" w:hAnsiTheme="minorHAnsi"/>
          <w:bCs/>
          <w:color w:val="auto"/>
          <w:sz w:val="24"/>
          <w:szCs w:val="24"/>
          <w:lang w:eastAsia="en-US"/>
        </w:rPr>
        <w:t>il Presidente della Fondazione.</w:t>
      </w:r>
    </w:p>
    <w:p w:rsidR="00341552" w:rsidRPr="009B7DCA" w:rsidRDefault="00341552"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 xml:space="preserve">Sulle  candidature a Presidente della Fondazione i Consiglieri di Indirizzo  si esprimono con voto segreto a richiesta anche di un solo Consigliere. </w:t>
      </w:r>
    </w:p>
    <w:p w:rsidR="00D47903" w:rsidRPr="009B7DCA" w:rsidRDefault="00D47903" w:rsidP="00110583">
      <w:pPr>
        <w:autoSpaceDE w:val="0"/>
        <w:autoSpaceDN w:val="0"/>
        <w:adjustRightInd w:val="0"/>
        <w:spacing w:after="0"/>
        <w:jc w:val="center"/>
        <w:rPr>
          <w:rFonts w:asciiTheme="minorHAnsi" w:hAnsiTheme="minorHAnsi"/>
          <w:b/>
          <w:bCs/>
          <w:dstrike w:val="0"/>
          <w:sz w:val="24"/>
          <w:szCs w:val="24"/>
        </w:rPr>
      </w:pPr>
    </w:p>
    <w:p w:rsidR="002A3DE7" w:rsidRPr="009B7DCA" w:rsidRDefault="002A3DE7" w:rsidP="00110583">
      <w:pPr>
        <w:autoSpaceDE w:val="0"/>
        <w:autoSpaceDN w:val="0"/>
        <w:adjustRightInd w:val="0"/>
        <w:spacing w:after="0"/>
        <w:jc w:val="center"/>
        <w:rPr>
          <w:rFonts w:asciiTheme="minorHAnsi" w:hAnsiTheme="minorHAnsi"/>
          <w:b/>
          <w:bCs/>
          <w:dstrike w:val="0"/>
          <w:sz w:val="24"/>
          <w:szCs w:val="24"/>
        </w:rPr>
      </w:pPr>
    </w:p>
    <w:p w:rsidR="00D47903" w:rsidRPr="009B7DCA" w:rsidRDefault="00FC7D5C" w:rsidP="00110583">
      <w:pPr>
        <w:autoSpaceDE w:val="0"/>
        <w:autoSpaceDN w:val="0"/>
        <w:adjustRightInd w:val="0"/>
        <w:spacing w:after="0"/>
        <w:jc w:val="center"/>
        <w:rPr>
          <w:rFonts w:asciiTheme="minorHAnsi" w:hAnsiTheme="minorHAnsi"/>
          <w:b/>
          <w:bCs/>
          <w:dstrike w:val="0"/>
          <w:sz w:val="24"/>
          <w:szCs w:val="24"/>
        </w:rPr>
      </w:pPr>
      <w:r w:rsidRPr="009B7DCA">
        <w:rPr>
          <w:rFonts w:asciiTheme="minorHAnsi" w:hAnsiTheme="minorHAnsi"/>
          <w:b/>
          <w:bCs/>
          <w:dstrike w:val="0"/>
          <w:sz w:val="24"/>
          <w:szCs w:val="24"/>
        </w:rPr>
        <w:t>Art. 5</w:t>
      </w:r>
    </w:p>
    <w:p w:rsidR="00110583" w:rsidRPr="009B7DCA" w:rsidRDefault="00BE72B8" w:rsidP="00110583">
      <w:pPr>
        <w:autoSpaceDE w:val="0"/>
        <w:autoSpaceDN w:val="0"/>
        <w:adjustRightInd w:val="0"/>
        <w:spacing w:after="0"/>
        <w:jc w:val="center"/>
        <w:rPr>
          <w:rFonts w:asciiTheme="minorHAnsi" w:hAnsiTheme="minorHAnsi"/>
          <w:bCs/>
          <w:i/>
          <w:dstrike w:val="0"/>
          <w:sz w:val="24"/>
          <w:szCs w:val="24"/>
        </w:rPr>
      </w:pPr>
      <w:r w:rsidRPr="009B7DCA">
        <w:rPr>
          <w:rFonts w:asciiTheme="minorHAnsi" w:hAnsiTheme="minorHAnsi"/>
          <w:bCs/>
          <w:i/>
          <w:dstrike w:val="0"/>
          <w:sz w:val="24"/>
          <w:szCs w:val="24"/>
        </w:rPr>
        <w:t>(</w:t>
      </w:r>
      <w:r w:rsidR="00121899" w:rsidRPr="009B7DCA">
        <w:rPr>
          <w:rFonts w:asciiTheme="minorHAnsi" w:hAnsiTheme="minorHAnsi"/>
          <w:bCs/>
          <w:i/>
          <w:dstrike w:val="0"/>
          <w:sz w:val="24"/>
          <w:szCs w:val="24"/>
        </w:rPr>
        <w:t>C</w:t>
      </w:r>
      <w:r w:rsidR="00BA3FDC" w:rsidRPr="009B7DCA">
        <w:rPr>
          <w:rFonts w:asciiTheme="minorHAnsi" w:hAnsiTheme="minorHAnsi"/>
          <w:bCs/>
          <w:i/>
          <w:dstrike w:val="0"/>
          <w:sz w:val="24"/>
          <w:szCs w:val="24"/>
        </w:rPr>
        <w:t>onsiglio di Amministrazione  – c</w:t>
      </w:r>
      <w:r w:rsidR="00ED2A8E" w:rsidRPr="009B7DCA">
        <w:rPr>
          <w:rFonts w:asciiTheme="minorHAnsi" w:hAnsiTheme="minorHAnsi"/>
          <w:bCs/>
          <w:i/>
          <w:dstrike w:val="0"/>
          <w:sz w:val="24"/>
          <w:szCs w:val="24"/>
        </w:rPr>
        <w:t>omposizione,</w:t>
      </w:r>
      <w:r w:rsidR="00121899" w:rsidRPr="009B7DCA">
        <w:rPr>
          <w:rFonts w:asciiTheme="minorHAnsi" w:hAnsiTheme="minorHAnsi"/>
          <w:bCs/>
          <w:i/>
          <w:dstrike w:val="0"/>
          <w:sz w:val="24"/>
          <w:szCs w:val="24"/>
        </w:rPr>
        <w:t xml:space="preserve">  procedure  di nomina</w:t>
      </w:r>
      <w:r w:rsidR="00ED2A8E" w:rsidRPr="009B7DCA">
        <w:rPr>
          <w:rFonts w:asciiTheme="minorHAnsi" w:hAnsiTheme="minorHAnsi"/>
          <w:bCs/>
          <w:i/>
          <w:dstrike w:val="0"/>
          <w:sz w:val="24"/>
          <w:szCs w:val="24"/>
        </w:rPr>
        <w:t xml:space="preserve"> e </w:t>
      </w:r>
    </w:p>
    <w:p w:rsidR="008A6BE6" w:rsidRPr="009B7DCA" w:rsidRDefault="00ED2A8E" w:rsidP="00110583">
      <w:pPr>
        <w:autoSpaceDE w:val="0"/>
        <w:autoSpaceDN w:val="0"/>
        <w:adjustRightInd w:val="0"/>
        <w:spacing w:after="0"/>
        <w:jc w:val="center"/>
        <w:rPr>
          <w:rFonts w:asciiTheme="minorHAnsi" w:hAnsiTheme="minorHAnsi"/>
          <w:bCs/>
          <w:i/>
          <w:dstrike w:val="0"/>
          <w:sz w:val="24"/>
          <w:szCs w:val="24"/>
        </w:rPr>
      </w:pPr>
      <w:r w:rsidRPr="009B7DCA">
        <w:rPr>
          <w:rFonts w:asciiTheme="minorHAnsi" w:hAnsiTheme="minorHAnsi"/>
          <w:bCs/>
          <w:i/>
          <w:dstrike w:val="0"/>
          <w:sz w:val="24"/>
          <w:szCs w:val="24"/>
        </w:rPr>
        <w:t xml:space="preserve">requisiti di professionalità </w:t>
      </w:r>
      <w:r w:rsidR="00BE72B8" w:rsidRPr="009B7DCA">
        <w:rPr>
          <w:rFonts w:asciiTheme="minorHAnsi" w:hAnsiTheme="minorHAnsi"/>
          <w:bCs/>
          <w:i/>
          <w:dstrike w:val="0"/>
          <w:sz w:val="24"/>
          <w:szCs w:val="24"/>
        </w:rPr>
        <w:t>)</w:t>
      </w:r>
    </w:p>
    <w:p w:rsidR="002A3DE7" w:rsidRPr="009B7DCA" w:rsidRDefault="002A3DE7" w:rsidP="00110583">
      <w:pPr>
        <w:pStyle w:val="Nessunaspaziatura"/>
        <w:spacing w:line="276" w:lineRule="auto"/>
        <w:jc w:val="both"/>
        <w:rPr>
          <w:rStyle w:val="CharacterStyle3"/>
          <w:rFonts w:asciiTheme="minorHAnsi" w:hAnsiTheme="minorHAnsi" w:cs="Times New Roman"/>
          <w:sz w:val="24"/>
          <w:szCs w:val="24"/>
        </w:rPr>
      </w:pPr>
    </w:p>
    <w:p w:rsidR="0027320C" w:rsidRPr="009B7DCA" w:rsidRDefault="00121899"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 xml:space="preserve">Il Consiglio di Amministrazione </w:t>
      </w:r>
      <w:r w:rsidR="008A6BE6" w:rsidRPr="009B7DCA">
        <w:rPr>
          <w:rStyle w:val="CharacterStyle3"/>
          <w:rFonts w:asciiTheme="minorHAnsi" w:hAnsiTheme="minorHAnsi" w:cs="Times New Roman"/>
          <w:sz w:val="24"/>
          <w:szCs w:val="24"/>
        </w:rPr>
        <w:t>è formato da quattro</w:t>
      </w:r>
      <w:r w:rsidR="00925B51" w:rsidRPr="009B7DCA">
        <w:rPr>
          <w:rStyle w:val="CharacterStyle3"/>
          <w:rFonts w:asciiTheme="minorHAnsi" w:hAnsiTheme="minorHAnsi" w:cs="Times New Roman"/>
          <w:sz w:val="24"/>
          <w:szCs w:val="24"/>
        </w:rPr>
        <w:t xml:space="preserve"> </w:t>
      </w:r>
      <w:r w:rsidRPr="009B7DCA">
        <w:rPr>
          <w:rStyle w:val="CharacterStyle3"/>
          <w:rFonts w:asciiTheme="minorHAnsi" w:hAnsiTheme="minorHAnsi" w:cs="Times New Roman"/>
          <w:sz w:val="24"/>
          <w:szCs w:val="24"/>
        </w:rPr>
        <w:t>Consiglieri, oltre che dal Presidente della Fondazione quale membro di diritto.</w:t>
      </w:r>
    </w:p>
    <w:p w:rsidR="008A6BE6" w:rsidRPr="009B7DCA" w:rsidRDefault="008A6BE6" w:rsidP="00110583">
      <w:pPr>
        <w:pStyle w:val="Nessunaspaziatura"/>
        <w:spacing w:line="276" w:lineRule="auto"/>
        <w:jc w:val="both"/>
        <w:rPr>
          <w:rStyle w:val="CharacterStyle3"/>
          <w:rFonts w:asciiTheme="minorHAnsi" w:hAnsiTheme="minorHAnsi" w:cs="Times New Roman"/>
          <w:sz w:val="24"/>
          <w:szCs w:val="24"/>
        </w:rPr>
      </w:pPr>
    </w:p>
    <w:p w:rsidR="00121899" w:rsidRPr="009B7DCA" w:rsidRDefault="00121899" w:rsidP="00110583">
      <w:pPr>
        <w:pStyle w:val="Nessunaspaziatura"/>
        <w:spacing w:line="276" w:lineRule="auto"/>
        <w:jc w:val="both"/>
        <w:rPr>
          <w:rStyle w:val="CharacterStyle2"/>
          <w:rFonts w:asciiTheme="minorHAnsi" w:hAnsiTheme="minorHAnsi"/>
          <w:i w:val="0"/>
          <w:iCs w:val="0"/>
          <w:sz w:val="24"/>
          <w:szCs w:val="24"/>
        </w:rPr>
      </w:pPr>
      <w:r w:rsidRPr="009B7DCA">
        <w:rPr>
          <w:rStyle w:val="CharacterStyle3"/>
          <w:rFonts w:asciiTheme="minorHAnsi" w:hAnsiTheme="minorHAnsi" w:cs="Times New Roman"/>
          <w:sz w:val="24"/>
          <w:szCs w:val="24"/>
        </w:rPr>
        <w:t>I membri del Consiglio di Amministrazione</w:t>
      </w:r>
      <w:r w:rsidR="00925B51" w:rsidRPr="009B7DCA">
        <w:rPr>
          <w:rStyle w:val="CharacterStyle3"/>
          <w:rFonts w:asciiTheme="minorHAnsi" w:hAnsiTheme="minorHAnsi" w:cs="Times New Roman"/>
          <w:sz w:val="24"/>
          <w:szCs w:val="24"/>
        </w:rPr>
        <w:t xml:space="preserve">  sono nominati dal Consiglio di In</w:t>
      </w:r>
      <w:r w:rsidR="0027320C" w:rsidRPr="009B7DCA">
        <w:rPr>
          <w:rStyle w:val="CharacterStyle3"/>
          <w:rFonts w:asciiTheme="minorHAnsi" w:hAnsiTheme="minorHAnsi" w:cs="Times New Roman"/>
          <w:sz w:val="24"/>
          <w:szCs w:val="24"/>
        </w:rPr>
        <w:t>dirizzo</w:t>
      </w:r>
      <w:r w:rsidR="00925B51" w:rsidRPr="009B7DCA">
        <w:rPr>
          <w:rStyle w:val="CharacterStyle3"/>
          <w:rFonts w:asciiTheme="minorHAnsi" w:hAnsiTheme="minorHAnsi" w:cs="Times New Roman"/>
          <w:sz w:val="24"/>
          <w:szCs w:val="24"/>
        </w:rPr>
        <w:t xml:space="preserve"> </w:t>
      </w:r>
      <w:r w:rsidRPr="009B7DCA">
        <w:rPr>
          <w:rStyle w:val="CharacterStyle3"/>
          <w:rFonts w:asciiTheme="minorHAnsi" w:hAnsiTheme="minorHAnsi" w:cs="Times New Roman"/>
          <w:sz w:val="24"/>
          <w:szCs w:val="24"/>
        </w:rPr>
        <w:t xml:space="preserve"> secondo criteri di professionalità e</w:t>
      </w:r>
      <w:r w:rsidR="0027320C" w:rsidRPr="009B7DCA">
        <w:rPr>
          <w:rStyle w:val="CharacterStyle3"/>
          <w:rFonts w:asciiTheme="minorHAnsi" w:hAnsiTheme="minorHAnsi" w:cs="Times New Roman"/>
          <w:sz w:val="24"/>
          <w:szCs w:val="24"/>
        </w:rPr>
        <w:t xml:space="preserve"> </w:t>
      </w:r>
      <w:r w:rsidRPr="009B7DCA">
        <w:rPr>
          <w:rStyle w:val="CharacterStyle2"/>
          <w:rFonts w:asciiTheme="minorHAnsi" w:hAnsiTheme="minorHAnsi"/>
          <w:i w:val="0"/>
          <w:sz w:val="24"/>
          <w:szCs w:val="24"/>
        </w:rPr>
        <w:t>competenza fra persone che abbiano maturato una adeguata esper</w:t>
      </w:r>
      <w:r w:rsidR="00925B51" w:rsidRPr="009B7DCA">
        <w:rPr>
          <w:rStyle w:val="CharacterStyle2"/>
          <w:rFonts w:asciiTheme="minorHAnsi" w:hAnsiTheme="minorHAnsi"/>
          <w:i w:val="0"/>
          <w:sz w:val="24"/>
          <w:szCs w:val="24"/>
        </w:rPr>
        <w:t>ienza culturale o accademi</w:t>
      </w:r>
      <w:r w:rsidR="00925B51" w:rsidRPr="009B7DCA">
        <w:rPr>
          <w:rStyle w:val="CharacterStyle2"/>
          <w:rFonts w:asciiTheme="minorHAnsi" w:hAnsiTheme="minorHAnsi"/>
          <w:i w:val="0"/>
          <w:sz w:val="24"/>
          <w:szCs w:val="24"/>
        </w:rPr>
        <w:softHyphen/>
        <w:t>ca o</w:t>
      </w:r>
      <w:r w:rsidR="0027320C" w:rsidRPr="009B7DCA">
        <w:rPr>
          <w:rStyle w:val="CharacterStyle2"/>
          <w:rFonts w:asciiTheme="minorHAnsi" w:hAnsiTheme="minorHAnsi"/>
          <w:i w:val="0"/>
          <w:iCs w:val="0"/>
          <w:sz w:val="24"/>
          <w:szCs w:val="24"/>
        </w:rPr>
        <w:t xml:space="preserve"> </w:t>
      </w:r>
      <w:r w:rsidRPr="009B7DCA">
        <w:rPr>
          <w:rStyle w:val="CharacterStyle2"/>
          <w:rFonts w:asciiTheme="minorHAnsi" w:hAnsiTheme="minorHAnsi"/>
          <w:i w:val="0"/>
          <w:sz w:val="24"/>
          <w:szCs w:val="24"/>
        </w:rPr>
        <w:t>imprenditoriale o professionale sia nel settore privato che presso pubbliche amministra</w:t>
      </w:r>
      <w:r w:rsidRPr="009B7DCA">
        <w:rPr>
          <w:rStyle w:val="CharacterStyle2"/>
          <w:rFonts w:asciiTheme="minorHAnsi" w:hAnsiTheme="minorHAnsi"/>
          <w:i w:val="0"/>
          <w:sz w:val="24"/>
          <w:szCs w:val="24"/>
        </w:rPr>
        <w:softHyphen/>
        <w:t>zioni con particolare riferimento:</w:t>
      </w:r>
    </w:p>
    <w:p w:rsidR="00121899" w:rsidRPr="009B7DCA" w:rsidRDefault="00121899" w:rsidP="00110583">
      <w:pPr>
        <w:pStyle w:val="Nessunaspaziatura"/>
        <w:numPr>
          <w:ilvl w:val="0"/>
          <w:numId w:val="6"/>
        </w:numPr>
        <w:spacing w:line="276" w:lineRule="auto"/>
        <w:ind w:left="284" w:hanging="284"/>
        <w:jc w:val="both"/>
        <w:rPr>
          <w:rFonts w:asciiTheme="minorHAnsi" w:hAnsiTheme="minorHAnsi"/>
          <w:sz w:val="24"/>
          <w:szCs w:val="24"/>
        </w:rPr>
      </w:pPr>
      <w:r w:rsidRPr="009B7DCA">
        <w:rPr>
          <w:rStyle w:val="CharacterStyle2"/>
          <w:rFonts w:asciiTheme="minorHAnsi" w:hAnsiTheme="minorHAnsi"/>
          <w:i w:val="0"/>
          <w:sz w:val="24"/>
          <w:szCs w:val="24"/>
        </w:rPr>
        <w:t xml:space="preserve">alla gestione di patrimoni mobiliari ed immobiliari </w:t>
      </w:r>
      <w:r w:rsidRPr="009B7DCA">
        <w:rPr>
          <w:rFonts w:asciiTheme="minorHAnsi" w:hAnsiTheme="minorHAnsi"/>
          <w:sz w:val="24"/>
          <w:szCs w:val="24"/>
        </w:rPr>
        <w:t>adeguati alle dimensioni della Fondazione;</w:t>
      </w:r>
    </w:p>
    <w:p w:rsidR="00121899" w:rsidRPr="009B7DCA" w:rsidRDefault="00121899" w:rsidP="00110583">
      <w:pPr>
        <w:pStyle w:val="Nessunaspaziatura"/>
        <w:numPr>
          <w:ilvl w:val="0"/>
          <w:numId w:val="6"/>
        </w:numPr>
        <w:spacing w:line="276" w:lineRule="auto"/>
        <w:ind w:left="284" w:hanging="284"/>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 xml:space="preserve">alla gestione di progetti di intervento rivolti in </w:t>
      </w:r>
      <w:proofErr w:type="spellStart"/>
      <w:r w:rsidRPr="009B7DCA">
        <w:rPr>
          <w:rStyle w:val="CharacterStyle3"/>
          <w:rFonts w:asciiTheme="minorHAnsi" w:hAnsiTheme="minorHAnsi" w:cs="Times New Roman"/>
          <w:sz w:val="24"/>
          <w:szCs w:val="24"/>
        </w:rPr>
        <w:t>special</w:t>
      </w:r>
      <w:proofErr w:type="spellEnd"/>
      <w:r w:rsidRPr="009B7DCA">
        <w:rPr>
          <w:rStyle w:val="CharacterStyle3"/>
          <w:rFonts w:asciiTheme="minorHAnsi" w:hAnsiTheme="minorHAnsi" w:cs="Times New Roman"/>
          <w:sz w:val="24"/>
          <w:szCs w:val="24"/>
        </w:rPr>
        <w:t xml:space="preserve"> modo nei settori di attività della </w:t>
      </w:r>
      <w:r w:rsidRPr="009B7DCA">
        <w:rPr>
          <w:rStyle w:val="CharacterStyle2"/>
          <w:rFonts w:asciiTheme="minorHAnsi" w:hAnsiTheme="minorHAnsi"/>
          <w:i w:val="0"/>
          <w:sz w:val="24"/>
          <w:szCs w:val="24"/>
        </w:rPr>
        <w:t>Fondazione;</w:t>
      </w:r>
    </w:p>
    <w:p w:rsidR="00121899" w:rsidRPr="009B7DCA" w:rsidRDefault="00121899" w:rsidP="00110583">
      <w:pPr>
        <w:pStyle w:val="Nessunaspaziatura"/>
        <w:numPr>
          <w:ilvl w:val="0"/>
          <w:numId w:val="6"/>
        </w:numPr>
        <w:spacing w:line="276" w:lineRule="auto"/>
        <w:ind w:left="284" w:hanging="284"/>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all'area dell' organizzazione e gestione d'impresa o di pubbliche amministrazioni;</w:t>
      </w:r>
    </w:p>
    <w:p w:rsidR="00121899" w:rsidRPr="009B7DCA" w:rsidRDefault="00121899" w:rsidP="00110583">
      <w:pPr>
        <w:pStyle w:val="Nessunaspaziatura"/>
        <w:numPr>
          <w:ilvl w:val="0"/>
          <w:numId w:val="6"/>
        </w:numPr>
        <w:spacing w:line="276" w:lineRule="auto"/>
        <w:ind w:left="284" w:hanging="284"/>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alle discipline</w:t>
      </w:r>
      <w:r w:rsidRPr="009B7DCA">
        <w:rPr>
          <w:rFonts w:asciiTheme="minorHAnsi" w:hAnsiTheme="minorHAnsi"/>
          <w:sz w:val="24"/>
          <w:szCs w:val="24"/>
        </w:rPr>
        <w:t xml:space="preserve"> economiche e </w:t>
      </w:r>
      <w:r w:rsidRPr="009B7DCA">
        <w:rPr>
          <w:rStyle w:val="CharacterStyle3"/>
          <w:rFonts w:asciiTheme="minorHAnsi" w:hAnsiTheme="minorHAnsi" w:cs="Times New Roman"/>
          <w:sz w:val="24"/>
          <w:szCs w:val="24"/>
        </w:rPr>
        <w:t xml:space="preserve"> giuridiche.</w:t>
      </w:r>
      <w:r w:rsidRPr="009B7DCA">
        <w:rPr>
          <w:rStyle w:val="CharacterStyle3"/>
          <w:rFonts w:asciiTheme="minorHAnsi" w:hAnsiTheme="minorHAnsi" w:cs="Times New Roman"/>
          <w:sz w:val="24"/>
          <w:szCs w:val="24"/>
        </w:rPr>
        <w:tab/>
      </w:r>
    </w:p>
    <w:p w:rsidR="0027320C" w:rsidRPr="009B7DCA" w:rsidRDefault="0027320C" w:rsidP="00110583">
      <w:pPr>
        <w:pStyle w:val="Nessunaspaziatura"/>
        <w:spacing w:line="276" w:lineRule="auto"/>
        <w:jc w:val="both"/>
        <w:rPr>
          <w:rStyle w:val="CharacterStyle3"/>
          <w:rFonts w:asciiTheme="minorHAnsi" w:hAnsiTheme="minorHAnsi" w:cs="Times New Roman"/>
          <w:sz w:val="24"/>
          <w:szCs w:val="24"/>
        </w:rPr>
      </w:pPr>
    </w:p>
    <w:p w:rsidR="0027320C" w:rsidRPr="009B7DCA" w:rsidRDefault="0027320C" w:rsidP="00110583">
      <w:pPr>
        <w:pStyle w:val="Nessunaspaziatura"/>
        <w:spacing w:line="276" w:lineRule="auto"/>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 xml:space="preserve">Le proposte di nomina, formulate dal Consiglio di Indirizzo, </w:t>
      </w:r>
      <w:r w:rsidRPr="009B7DCA">
        <w:rPr>
          <w:rFonts w:asciiTheme="minorHAnsi" w:hAnsiTheme="minorHAnsi"/>
          <w:sz w:val="24"/>
          <w:szCs w:val="24"/>
        </w:rPr>
        <w:t>sulla base dei requisiti di cui</w:t>
      </w:r>
      <w:r w:rsidRPr="009B7DCA">
        <w:rPr>
          <w:rStyle w:val="CharacterStyle2"/>
          <w:rFonts w:asciiTheme="minorHAnsi" w:hAnsiTheme="minorHAnsi"/>
          <w:i w:val="0"/>
          <w:sz w:val="24"/>
          <w:szCs w:val="24"/>
        </w:rPr>
        <w:t xml:space="preserve"> al comma</w:t>
      </w:r>
      <w:r w:rsidR="008C33C6" w:rsidRPr="009B7DCA">
        <w:rPr>
          <w:rStyle w:val="CharacterStyle2"/>
          <w:rFonts w:asciiTheme="minorHAnsi" w:hAnsiTheme="minorHAnsi"/>
          <w:i w:val="0"/>
          <w:sz w:val="24"/>
          <w:szCs w:val="24"/>
        </w:rPr>
        <w:t xml:space="preserve"> </w:t>
      </w:r>
      <w:r w:rsidRPr="009B7DCA">
        <w:rPr>
          <w:rStyle w:val="CharacterStyle2"/>
          <w:rFonts w:asciiTheme="minorHAnsi" w:hAnsiTheme="minorHAnsi"/>
          <w:i w:val="0"/>
          <w:sz w:val="24"/>
          <w:szCs w:val="24"/>
        </w:rPr>
        <w:t>prece</w:t>
      </w:r>
      <w:r w:rsidRPr="009B7DCA">
        <w:rPr>
          <w:rStyle w:val="CharacterStyle2"/>
          <w:rFonts w:asciiTheme="minorHAnsi" w:hAnsiTheme="minorHAnsi"/>
          <w:i w:val="0"/>
          <w:sz w:val="24"/>
          <w:szCs w:val="24"/>
        </w:rPr>
        <w:softHyphen/>
        <w:t>dente, sono valutate comparativamente, secondo criteri predeterminati, allo scopo di individuare i soggetti in possesso dei requisiti</w:t>
      </w:r>
      <w:r w:rsidRPr="009B7DCA">
        <w:rPr>
          <w:rFonts w:asciiTheme="minorHAnsi" w:hAnsiTheme="minorHAnsi"/>
          <w:sz w:val="24"/>
          <w:szCs w:val="24"/>
        </w:rPr>
        <w:t xml:space="preserve"> indicati </w:t>
      </w:r>
      <w:r w:rsidR="00341552" w:rsidRPr="009B7DCA">
        <w:rPr>
          <w:rFonts w:asciiTheme="minorHAnsi" w:hAnsiTheme="minorHAnsi"/>
          <w:sz w:val="24"/>
          <w:szCs w:val="24"/>
        </w:rPr>
        <w:t>da</w:t>
      </w:r>
      <w:r w:rsidR="009B746E" w:rsidRPr="009B7DCA">
        <w:rPr>
          <w:rFonts w:asciiTheme="minorHAnsi" w:hAnsiTheme="minorHAnsi"/>
          <w:sz w:val="24"/>
          <w:szCs w:val="24"/>
        </w:rPr>
        <w:t>llo statuto</w:t>
      </w:r>
      <w:r w:rsidRPr="009B7DCA">
        <w:rPr>
          <w:rFonts w:asciiTheme="minorHAnsi" w:hAnsiTheme="minorHAnsi"/>
          <w:sz w:val="24"/>
          <w:szCs w:val="24"/>
        </w:rPr>
        <w:t xml:space="preserve"> e</w:t>
      </w:r>
      <w:r w:rsidRPr="009B7DCA">
        <w:rPr>
          <w:rStyle w:val="CharacterStyle2"/>
          <w:rFonts w:asciiTheme="minorHAnsi" w:hAnsiTheme="minorHAnsi"/>
          <w:i w:val="0"/>
          <w:sz w:val="24"/>
          <w:szCs w:val="24"/>
        </w:rPr>
        <w:t xml:space="preserve"> adeguati alle caratteristiche e alle finalità della Fonda</w:t>
      </w:r>
      <w:r w:rsidRPr="009B7DCA">
        <w:rPr>
          <w:rStyle w:val="CharacterStyle2"/>
          <w:rFonts w:asciiTheme="minorHAnsi" w:hAnsiTheme="minorHAnsi"/>
          <w:i w:val="0"/>
          <w:sz w:val="24"/>
          <w:szCs w:val="24"/>
        </w:rPr>
        <w:softHyphen/>
        <w:t>zione.</w:t>
      </w:r>
    </w:p>
    <w:p w:rsidR="0027320C" w:rsidRPr="009B7DCA" w:rsidRDefault="0027320C"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 xml:space="preserve">Le </w:t>
      </w:r>
      <w:r w:rsidR="00A045BE" w:rsidRPr="009B7DCA">
        <w:rPr>
          <w:rFonts w:asciiTheme="minorHAnsi" w:hAnsiTheme="minorHAnsi"/>
          <w:dstrike w:val="0"/>
          <w:sz w:val="24"/>
          <w:szCs w:val="24"/>
        </w:rPr>
        <w:t xml:space="preserve">stesse </w:t>
      </w:r>
      <w:r w:rsidRPr="009B7DCA">
        <w:rPr>
          <w:rFonts w:asciiTheme="minorHAnsi" w:hAnsiTheme="minorHAnsi"/>
          <w:dstrike w:val="0"/>
          <w:sz w:val="24"/>
          <w:szCs w:val="24"/>
        </w:rPr>
        <w:t>debbono essere accompagnate da un dettagliato curriculum</w:t>
      </w:r>
      <w:r w:rsidR="00585042" w:rsidRPr="009B7DCA">
        <w:rPr>
          <w:rFonts w:asciiTheme="minorHAnsi" w:hAnsiTheme="minorHAnsi"/>
          <w:dstrike w:val="0"/>
          <w:sz w:val="24"/>
          <w:szCs w:val="24"/>
        </w:rPr>
        <w:t xml:space="preserve"> </w:t>
      </w:r>
      <w:r w:rsidRPr="009B7DCA">
        <w:rPr>
          <w:rFonts w:asciiTheme="minorHAnsi" w:hAnsiTheme="minorHAnsi"/>
          <w:dstrike w:val="0"/>
          <w:sz w:val="24"/>
          <w:szCs w:val="24"/>
        </w:rPr>
        <w:t>vitae del candidat</w:t>
      </w:r>
      <w:r w:rsidR="009B7DCA">
        <w:rPr>
          <w:rFonts w:asciiTheme="minorHAnsi" w:hAnsiTheme="minorHAnsi"/>
          <w:dstrike w:val="0"/>
          <w:sz w:val="24"/>
          <w:szCs w:val="24"/>
        </w:rPr>
        <w:t>o</w:t>
      </w:r>
      <w:r w:rsidR="008C33C6" w:rsidRPr="009B7DCA">
        <w:rPr>
          <w:rFonts w:asciiTheme="minorHAnsi" w:hAnsiTheme="minorHAnsi"/>
          <w:dstrike w:val="0"/>
          <w:sz w:val="24"/>
          <w:szCs w:val="24"/>
        </w:rPr>
        <w:t>.</w:t>
      </w:r>
    </w:p>
    <w:p w:rsidR="0027320C" w:rsidRPr="009B7DCA" w:rsidRDefault="0027320C" w:rsidP="00110583">
      <w:pPr>
        <w:pStyle w:val="Nessunaspaziatura"/>
        <w:spacing w:line="276" w:lineRule="auto"/>
        <w:ind w:left="284" w:hanging="284"/>
        <w:jc w:val="both"/>
        <w:rPr>
          <w:rStyle w:val="CharacterStyle3"/>
          <w:rFonts w:asciiTheme="minorHAnsi" w:hAnsiTheme="minorHAnsi" w:cs="Times New Roman"/>
          <w:sz w:val="24"/>
          <w:szCs w:val="24"/>
        </w:rPr>
      </w:pPr>
    </w:p>
    <w:p w:rsidR="00585042" w:rsidRPr="009B7DCA" w:rsidRDefault="008C33C6"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 xml:space="preserve">Sulle </w:t>
      </w:r>
      <w:r w:rsidR="008C09C5" w:rsidRPr="009B7DCA">
        <w:rPr>
          <w:rFonts w:asciiTheme="minorHAnsi" w:hAnsiTheme="minorHAnsi"/>
          <w:dstrike w:val="0"/>
          <w:sz w:val="24"/>
          <w:szCs w:val="24"/>
        </w:rPr>
        <w:t xml:space="preserve"> candidature </w:t>
      </w:r>
      <w:r w:rsidR="00585042" w:rsidRPr="009B7DCA">
        <w:rPr>
          <w:rFonts w:asciiTheme="minorHAnsi" w:hAnsiTheme="minorHAnsi"/>
          <w:dstrike w:val="0"/>
          <w:sz w:val="24"/>
          <w:szCs w:val="24"/>
        </w:rPr>
        <w:t>i Consiglieri</w:t>
      </w:r>
      <w:r w:rsidR="008C09C5" w:rsidRPr="009B7DCA">
        <w:rPr>
          <w:rFonts w:asciiTheme="minorHAnsi" w:hAnsiTheme="minorHAnsi"/>
          <w:dstrike w:val="0"/>
          <w:sz w:val="24"/>
          <w:szCs w:val="24"/>
        </w:rPr>
        <w:t xml:space="preserve"> di </w:t>
      </w:r>
      <w:r w:rsidR="00585042" w:rsidRPr="009B7DCA">
        <w:rPr>
          <w:rFonts w:asciiTheme="minorHAnsi" w:hAnsiTheme="minorHAnsi"/>
          <w:dstrike w:val="0"/>
          <w:sz w:val="24"/>
          <w:szCs w:val="24"/>
        </w:rPr>
        <w:t>Indirizzo</w:t>
      </w:r>
      <w:r w:rsidR="008C09C5" w:rsidRPr="009B7DCA">
        <w:rPr>
          <w:rFonts w:asciiTheme="minorHAnsi" w:hAnsiTheme="minorHAnsi"/>
          <w:dstrike w:val="0"/>
          <w:sz w:val="24"/>
          <w:szCs w:val="24"/>
        </w:rPr>
        <w:t xml:space="preserve">  si esprimono con voto segreto a richiesta anche di un solo Consigliere. Ciascun Consigliere </w:t>
      </w:r>
      <w:r w:rsidR="00585042" w:rsidRPr="009B7DCA">
        <w:rPr>
          <w:rFonts w:asciiTheme="minorHAnsi" w:hAnsiTheme="minorHAnsi"/>
          <w:dstrike w:val="0"/>
          <w:sz w:val="24"/>
          <w:szCs w:val="24"/>
        </w:rPr>
        <w:t xml:space="preserve"> può esprimere tanti voti quanti sono i Consiglieri di</w:t>
      </w:r>
      <w:r w:rsidR="008C09C5" w:rsidRPr="009B7DCA">
        <w:rPr>
          <w:rFonts w:asciiTheme="minorHAnsi" w:hAnsiTheme="minorHAnsi"/>
          <w:dstrike w:val="0"/>
          <w:sz w:val="24"/>
          <w:szCs w:val="24"/>
        </w:rPr>
        <w:t xml:space="preserve"> </w:t>
      </w:r>
      <w:r w:rsidR="00585042" w:rsidRPr="009B7DCA">
        <w:rPr>
          <w:rFonts w:asciiTheme="minorHAnsi" w:hAnsiTheme="minorHAnsi"/>
          <w:dstrike w:val="0"/>
          <w:sz w:val="24"/>
          <w:szCs w:val="24"/>
        </w:rPr>
        <w:lastRenderedPageBreak/>
        <w:t>amministrazione da eleggere. Risultano eletti il candidato o i candidati che hanno</w:t>
      </w:r>
      <w:r w:rsidR="008C09C5" w:rsidRPr="009B7DCA">
        <w:rPr>
          <w:rFonts w:asciiTheme="minorHAnsi" w:hAnsiTheme="minorHAnsi"/>
          <w:dstrike w:val="0"/>
          <w:sz w:val="24"/>
          <w:szCs w:val="24"/>
        </w:rPr>
        <w:t xml:space="preserve"> </w:t>
      </w:r>
      <w:r w:rsidR="00585042" w:rsidRPr="009B7DCA">
        <w:rPr>
          <w:rFonts w:asciiTheme="minorHAnsi" w:hAnsiTheme="minorHAnsi"/>
          <w:dstrike w:val="0"/>
          <w:sz w:val="24"/>
          <w:szCs w:val="24"/>
        </w:rPr>
        <w:t>riportato più voti, fino alla copertura del numero dei Consiglieri di amministrazione</w:t>
      </w:r>
      <w:r w:rsidR="008C09C5" w:rsidRPr="009B7DCA">
        <w:rPr>
          <w:rFonts w:asciiTheme="minorHAnsi" w:hAnsiTheme="minorHAnsi"/>
          <w:dstrike w:val="0"/>
          <w:sz w:val="24"/>
          <w:szCs w:val="24"/>
        </w:rPr>
        <w:t xml:space="preserve"> </w:t>
      </w:r>
      <w:r w:rsidR="00585042" w:rsidRPr="009B7DCA">
        <w:rPr>
          <w:rFonts w:asciiTheme="minorHAnsi" w:hAnsiTheme="minorHAnsi"/>
          <w:dstrike w:val="0"/>
          <w:sz w:val="24"/>
          <w:szCs w:val="24"/>
        </w:rPr>
        <w:t>da eleggere. In caso di parità di voti</w:t>
      </w:r>
      <w:r w:rsidR="00B15D72" w:rsidRPr="009B7DCA">
        <w:rPr>
          <w:rFonts w:asciiTheme="minorHAnsi" w:hAnsiTheme="minorHAnsi"/>
          <w:dstrike w:val="0"/>
          <w:sz w:val="24"/>
          <w:szCs w:val="24"/>
        </w:rPr>
        <w:t xml:space="preserve"> sull’ultima posizione da Consigliere di amministrazione da  ricoprire </w:t>
      </w:r>
      <w:r w:rsidR="00585042" w:rsidRPr="009B7DCA">
        <w:rPr>
          <w:rFonts w:asciiTheme="minorHAnsi" w:hAnsiTheme="minorHAnsi"/>
          <w:dstrike w:val="0"/>
          <w:sz w:val="24"/>
          <w:szCs w:val="24"/>
        </w:rPr>
        <w:t>, si procederà ad una votazione di ballottaggio.</w:t>
      </w:r>
    </w:p>
    <w:p w:rsidR="00585042" w:rsidRPr="009B7DCA" w:rsidRDefault="00585042" w:rsidP="00110583">
      <w:pPr>
        <w:pStyle w:val="Nessunaspaziatura"/>
        <w:spacing w:line="276" w:lineRule="auto"/>
        <w:ind w:left="284" w:hanging="284"/>
        <w:jc w:val="both"/>
        <w:rPr>
          <w:rStyle w:val="CharacterStyle3"/>
          <w:rFonts w:asciiTheme="minorHAnsi" w:hAnsiTheme="minorHAnsi" w:cs="Times New Roman"/>
          <w:sz w:val="24"/>
          <w:szCs w:val="24"/>
        </w:rPr>
      </w:pPr>
    </w:p>
    <w:p w:rsidR="0014305B" w:rsidRPr="009B7DCA" w:rsidRDefault="00157DD3" w:rsidP="00110583">
      <w:pPr>
        <w:pStyle w:val="Nessunaspaziatura"/>
        <w:spacing w:line="276" w:lineRule="auto"/>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Entro i successivi quindici giorni  d</w:t>
      </w:r>
      <w:r w:rsidR="00B86CD1" w:rsidRPr="009B7DCA">
        <w:rPr>
          <w:rStyle w:val="CharacterStyle3"/>
          <w:rFonts w:asciiTheme="minorHAnsi" w:hAnsiTheme="minorHAnsi" w:cs="Times New Roman"/>
          <w:sz w:val="24"/>
          <w:szCs w:val="24"/>
        </w:rPr>
        <w:t>a</w:t>
      </w:r>
      <w:r w:rsidR="00E50953" w:rsidRPr="009B7DCA">
        <w:rPr>
          <w:rStyle w:val="CharacterStyle3"/>
          <w:rFonts w:asciiTheme="minorHAnsi" w:hAnsiTheme="minorHAnsi" w:cs="Times New Roman"/>
          <w:sz w:val="24"/>
          <w:szCs w:val="24"/>
        </w:rPr>
        <w:t>lla nomina il Presidente</w:t>
      </w:r>
      <w:r w:rsidR="0014305B" w:rsidRPr="009B7DCA">
        <w:rPr>
          <w:rStyle w:val="CharacterStyle2"/>
          <w:rFonts w:asciiTheme="minorHAnsi" w:hAnsiTheme="minorHAnsi"/>
          <w:i w:val="0"/>
          <w:sz w:val="24"/>
          <w:szCs w:val="24"/>
        </w:rPr>
        <w:t xml:space="preserve"> chiede agli interessati, con lettera raccoman</w:t>
      </w:r>
      <w:r w:rsidR="00616FEA" w:rsidRPr="009B7DCA">
        <w:rPr>
          <w:rStyle w:val="CharacterStyle2"/>
          <w:rFonts w:asciiTheme="minorHAnsi" w:hAnsiTheme="minorHAnsi"/>
          <w:i w:val="0"/>
          <w:sz w:val="24"/>
          <w:szCs w:val="24"/>
        </w:rPr>
        <w:t xml:space="preserve">data, di produrre entro quindici giorni dalla notifica </w:t>
      </w:r>
      <w:r w:rsidR="0014305B" w:rsidRPr="009B7DCA">
        <w:rPr>
          <w:rStyle w:val="CharacterStyle2"/>
          <w:rFonts w:asciiTheme="minorHAnsi" w:hAnsiTheme="minorHAnsi"/>
          <w:i w:val="0"/>
          <w:sz w:val="24"/>
          <w:szCs w:val="24"/>
        </w:rPr>
        <w:t xml:space="preserve"> l'accettazione e la documentazione attestante il possesso dei requisiti di </w:t>
      </w:r>
      <w:r w:rsidR="008C33C6" w:rsidRPr="009B7DCA">
        <w:rPr>
          <w:rStyle w:val="CharacterStyle2"/>
          <w:rFonts w:asciiTheme="minorHAnsi" w:hAnsiTheme="minorHAnsi"/>
          <w:i w:val="0"/>
          <w:sz w:val="24"/>
          <w:szCs w:val="24"/>
        </w:rPr>
        <w:t xml:space="preserve">onorabilità, </w:t>
      </w:r>
      <w:r w:rsidR="0014305B" w:rsidRPr="009B7DCA">
        <w:rPr>
          <w:rStyle w:val="CharacterStyle2"/>
          <w:rFonts w:asciiTheme="minorHAnsi" w:hAnsiTheme="minorHAnsi"/>
          <w:i w:val="0"/>
          <w:sz w:val="24"/>
          <w:szCs w:val="24"/>
        </w:rPr>
        <w:t>eleggibilità e di compatibilità ai sensi degli artt. 9, 14 comma 1 e 25 dello statuto</w:t>
      </w:r>
      <w:r w:rsidR="00780F2B" w:rsidRPr="009B7DCA">
        <w:rPr>
          <w:rFonts w:asciiTheme="minorHAnsi" w:hAnsiTheme="minorHAnsi"/>
          <w:sz w:val="24"/>
          <w:szCs w:val="24"/>
        </w:rPr>
        <w:t xml:space="preserve"> </w:t>
      </w:r>
      <w:r w:rsidR="00341552" w:rsidRPr="009B7DCA">
        <w:rPr>
          <w:rFonts w:asciiTheme="minorHAnsi" w:hAnsiTheme="minorHAnsi"/>
          <w:sz w:val="24"/>
          <w:szCs w:val="24"/>
        </w:rPr>
        <w:t xml:space="preserve">oltre a quelli di professionalità ,  </w:t>
      </w:r>
      <w:r w:rsidR="00780F2B" w:rsidRPr="009B7DCA">
        <w:rPr>
          <w:rFonts w:asciiTheme="minorHAnsi" w:hAnsiTheme="minorHAnsi"/>
          <w:sz w:val="24"/>
          <w:szCs w:val="24"/>
        </w:rPr>
        <w:t>tramite dichiarazione sostitutiva dell’atto di notorietà ai sensi di legge</w:t>
      </w:r>
      <w:r w:rsidR="00F7482E" w:rsidRPr="009B7DCA">
        <w:rPr>
          <w:rFonts w:asciiTheme="minorHAnsi" w:hAnsiTheme="minorHAnsi"/>
          <w:sz w:val="24"/>
          <w:szCs w:val="24"/>
        </w:rPr>
        <w:t>.</w:t>
      </w:r>
    </w:p>
    <w:p w:rsidR="0027320C" w:rsidRPr="009B7DCA" w:rsidRDefault="0027320C" w:rsidP="00110583">
      <w:pPr>
        <w:pStyle w:val="Nessunaspaziatura"/>
        <w:spacing w:line="276" w:lineRule="auto"/>
        <w:jc w:val="both"/>
        <w:rPr>
          <w:rStyle w:val="CharacterStyle3"/>
          <w:rFonts w:asciiTheme="minorHAnsi" w:hAnsiTheme="minorHAnsi" w:cs="Times New Roman"/>
          <w:sz w:val="24"/>
          <w:szCs w:val="24"/>
        </w:rPr>
      </w:pPr>
    </w:p>
    <w:p w:rsidR="00E50953" w:rsidRPr="009B7DCA" w:rsidRDefault="00E50953"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In caso di mancata accettazione in forma scritta della carica</w:t>
      </w:r>
      <w:r w:rsidR="00157DD3" w:rsidRPr="009B7DCA">
        <w:rPr>
          <w:rStyle w:val="CharacterStyle3"/>
          <w:rFonts w:asciiTheme="minorHAnsi" w:hAnsiTheme="minorHAnsi" w:cs="Times New Roman"/>
          <w:sz w:val="24"/>
          <w:szCs w:val="24"/>
        </w:rPr>
        <w:t xml:space="preserve"> entro il previsto termine di quindici</w:t>
      </w:r>
      <w:r w:rsidRPr="009B7DCA">
        <w:rPr>
          <w:rStyle w:val="CharacterStyle3"/>
          <w:rFonts w:asciiTheme="minorHAnsi" w:hAnsiTheme="minorHAnsi" w:cs="Times New Roman"/>
          <w:sz w:val="24"/>
          <w:szCs w:val="24"/>
        </w:rPr>
        <w:t xml:space="preserve"> giorni dalla notifica , da parte del soggetto indicato, il Consiglio di </w:t>
      </w:r>
      <w:r w:rsidR="00677E11" w:rsidRPr="009B7DCA">
        <w:rPr>
          <w:rStyle w:val="CharacterStyle3"/>
          <w:rFonts w:asciiTheme="minorHAnsi" w:hAnsiTheme="minorHAnsi" w:cs="Times New Roman"/>
          <w:sz w:val="24"/>
          <w:szCs w:val="24"/>
        </w:rPr>
        <w:t>Indirizzo</w:t>
      </w:r>
      <w:r w:rsidRPr="009B7DCA">
        <w:rPr>
          <w:rStyle w:val="CharacterStyle3"/>
          <w:rFonts w:asciiTheme="minorHAnsi" w:hAnsiTheme="minorHAnsi" w:cs="Times New Roman"/>
          <w:sz w:val="24"/>
          <w:szCs w:val="24"/>
        </w:rPr>
        <w:t xml:space="preserve"> provvede ad una nuova nomina.</w:t>
      </w:r>
    </w:p>
    <w:p w:rsidR="00FC7D5C" w:rsidRPr="009B7DCA" w:rsidRDefault="00FC7D5C" w:rsidP="00110583">
      <w:pPr>
        <w:pStyle w:val="Nessunaspaziatura"/>
        <w:spacing w:line="276" w:lineRule="auto"/>
        <w:jc w:val="both"/>
        <w:rPr>
          <w:rStyle w:val="CharacterStyle3"/>
          <w:rFonts w:asciiTheme="minorHAnsi" w:hAnsiTheme="minorHAnsi" w:cs="Times New Roman"/>
          <w:sz w:val="24"/>
          <w:szCs w:val="24"/>
        </w:rPr>
      </w:pPr>
    </w:p>
    <w:p w:rsidR="00E50953" w:rsidRPr="009B7DCA" w:rsidRDefault="00FC7D5C" w:rsidP="00110583">
      <w:pPr>
        <w:autoSpaceDE w:val="0"/>
        <w:autoSpaceDN w:val="0"/>
        <w:adjustRightInd w:val="0"/>
        <w:spacing w:after="0"/>
        <w:jc w:val="both"/>
        <w:rPr>
          <w:rStyle w:val="CharacterStyle3"/>
          <w:rFonts w:asciiTheme="minorHAnsi" w:hAnsiTheme="minorHAnsi" w:cs="Times New Roman"/>
          <w:i/>
          <w:dstrike w:val="0"/>
          <w:sz w:val="24"/>
          <w:szCs w:val="24"/>
          <w:u w:val="single"/>
        </w:rPr>
      </w:pPr>
      <w:r w:rsidRPr="009B7DCA">
        <w:rPr>
          <w:rFonts w:asciiTheme="minorHAnsi" w:hAnsiTheme="minorHAnsi"/>
          <w:i/>
          <w:dstrike w:val="0"/>
          <w:sz w:val="24"/>
          <w:szCs w:val="24"/>
          <w:u w:val="single"/>
        </w:rPr>
        <w:t xml:space="preserve">Insediamento del Consiglio di  Amministrazione </w:t>
      </w:r>
    </w:p>
    <w:p w:rsidR="00157DD3" w:rsidRPr="009B7DCA" w:rsidRDefault="00157DD3"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2"/>
          <w:rFonts w:asciiTheme="minorHAnsi" w:hAnsiTheme="minorHAnsi"/>
          <w:i w:val="0"/>
          <w:sz w:val="24"/>
          <w:szCs w:val="24"/>
        </w:rPr>
        <w:t>Il Consiglio di Amministrazione  nella sua prima seduta procede a</w:t>
      </w:r>
      <w:r w:rsidRPr="009B7DCA">
        <w:rPr>
          <w:rStyle w:val="CharacterStyle3"/>
          <w:rFonts w:asciiTheme="minorHAnsi" w:hAnsiTheme="minorHAnsi" w:cs="Times New Roman"/>
          <w:sz w:val="24"/>
          <w:szCs w:val="24"/>
        </w:rPr>
        <w:t xml:space="preserve"> verifica</w:t>
      </w:r>
      <w:r w:rsidR="001E5EA8" w:rsidRPr="009B7DCA">
        <w:rPr>
          <w:rStyle w:val="CharacterStyle3"/>
          <w:rFonts w:asciiTheme="minorHAnsi" w:hAnsiTheme="minorHAnsi" w:cs="Times New Roman"/>
          <w:sz w:val="24"/>
          <w:szCs w:val="24"/>
        </w:rPr>
        <w:t>re</w:t>
      </w:r>
      <w:r w:rsidRPr="009B7DCA">
        <w:rPr>
          <w:rStyle w:val="CharacterStyle3"/>
          <w:rFonts w:asciiTheme="minorHAnsi" w:hAnsiTheme="minorHAnsi" w:cs="Times New Roman"/>
          <w:sz w:val="24"/>
          <w:szCs w:val="24"/>
        </w:rPr>
        <w:t xml:space="preserve"> per i propri componenti</w:t>
      </w:r>
      <w:r w:rsidR="001E5EA8" w:rsidRPr="009B7DCA">
        <w:rPr>
          <w:rStyle w:val="CharacterStyle3"/>
          <w:rFonts w:asciiTheme="minorHAnsi" w:hAnsiTheme="minorHAnsi" w:cs="Times New Roman"/>
          <w:sz w:val="24"/>
          <w:szCs w:val="24"/>
        </w:rPr>
        <w:t xml:space="preserve"> </w:t>
      </w:r>
      <w:r w:rsidRPr="009B7DCA">
        <w:rPr>
          <w:rStyle w:val="CharacterStyle3"/>
          <w:rFonts w:asciiTheme="minorHAnsi" w:hAnsiTheme="minorHAnsi" w:cs="Times New Roman"/>
          <w:sz w:val="24"/>
          <w:szCs w:val="24"/>
        </w:rPr>
        <w:t xml:space="preserve"> il possesso dei </w:t>
      </w:r>
      <w:r w:rsidRPr="009B7DCA">
        <w:rPr>
          <w:rStyle w:val="CharacterStyle2"/>
          <w:rFonts w:asciiTheme="minorHAnsi" w:hAnsiTheme="minorHAnsi"/>
          <w:i w:val="0"/>
          <w:sz w:val="24"/>
          <w:szCs w:val="24"/>
        </w:rPr>
        <w:t>requisiti, le incompatibilità, le cause di sospensione o decadenza</w:t>
      </w:r>
      <w:r w:rsidR="001E5EA8" w:rsidRPr="009B7DCA">
        <w:rPr>
          <w:rStyle w:val="CharacterStyle2"/>
          <w:rFonts w:asciiTheme="minorHAnsi" w:hAnsiTheme="minorHAnsi"/>
          <w:i w:val="0"/>
          <w:sz w:val="24"/>
          <w:szCs w:val="24"/>
        </w:rPr>
        <w:t xml:space="preserve"> ai sensi dell’art. 25 comma 7 dello Statuto</w:t>
      </w:r>
      <w:r w:rsidR="001E5EA8" w:rsidRPr="009B7DCA">
        <w:rPr>
          <w:rStyle w:val="CharacterStyle3"/>
          <w:rFonts w:asciiTheme="minorHAnsi" w:hAnsiTheme="minorHAnsi" w:cs="Times New Roman"/>
          <w:sz w:val="24"/>
          <w:szCs w:val="24"/>
        </w:rPr>
        <w:t xml:space="preserve"> </w:t>
      </w:r>
    </w:p>
    <w:p w:rsidR="00157DD3" w:rsidRPr="009B7DCA" w:rsidRDefault="00157DD3" w:rsidP="00110583">
      <w:pPr>
        <w:pStyle w:val="Nessunaspaziatura"/>
        <w:spacing w:line="276" w:lineRule="auto"/>
        <w:jc w:val="both"/>
        <w:rPr>
          <w:rStyle w:val="CharacterStyle3"/>
          <w:rFonts w:asciiTheme="minorHAnsi" w:hAnsiTheme="minorHAnsi" w:cs="Times New Roman"/>
          <w:sz w:val="24"/>
          <w:szCs w:val="24"/>
        </w:rPr>
      </w:pPr>
    </w:p>
    <w:p w:rsidR="0014305B" w:rsidRPr="009B7DCA" w:rsidRDefault="0014305B" w:rsidP="00110583">
      <w:pPr>
        <w:pStyle w:val="Nessunaspaziatura"/>
        <w:spacing w:line="276" w:lineRule="auto"/>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Nell'ipotesi in cui, per qualsiasi causa, un consigliere di amministrazione cessi dal proprio in</w:t>
      </w:r>
      <w:r w:rsidRPr="009B7DCA">
        <w:rPr>
          <w:rStyle w:val="CharacterStyle2"/>
          <w:rFonts w:asciiTheme="minorHAnsi" w:hAnsiTheme="minorHAnsi"/>
          <w:i w:val="0"/>
          <w:sz w:val="24"/>
          <w:szCs w:val="24"/>
        </w:rPr>
        <w:t>carico prima della scadenza del termine del mandato, il Presidente della Fondazione convoca senza indugio il Consiglio di Indirizzo per la sua sostituzione.</w:t>
      </w:r>
    </w:p>
    <w:p w:rsidR="009321AB" w:rsidRPr="009B7DCA" w:rsidRDefault="009321AB" w:rsidP="00110583">
      <w:pPr>
        <w:pStyle w:val="Nessunaspaziatura"/>
        <w:spacing w:line="276" w:lineRule="auto"/>
        <w:jc w:val="both"/>
        <w:rPr>
          <w:rStyle w:val="CharacterStyle2"/>
          <w:rFonts w:asciiTheme="minorHAnsi" w:hAnsiTheme="minorHAnsi"/>
          <w:i w:val="0"/>
          <w:strike/>
          <w:sz w:val="24"/>
          <w:szCs w:val="24"/>
        </w:rPr>
      </w:pPr>
    </w:p>
    <w:p w:rsidR="00660A42" w:rsidRPr="009B7DCA" w:rsidRDefault="00660A42" w:rsidP="00110583">
      <w:pPr>
        <w:pStyle w:val="Nessunaspaziatura"/>
        <w:spacing w:line="276" w:lineRule="auto"/>
        <w:jc w:val="both"/>
        <w:rPr>
          <w:rStyle w:val="CharacterStyle2"/>
          <w:rFonts w:asciiTheme="minorHAnsi" w:hAnsiTheme="minorHAnsi"/>
          <w:i w:val="0"/>
          <w:strike/>
          <w:sz w:val="24"/>
          <w:szCs w:val="24"/>
        </w:rPr>
      </w:pPr>
    </w:p>
    <w:p w:rsidR="006F2330" w:rsidRPr="009B7DCA" w:rsidRDefault="006F2330" w:rsidP="00110583">
      <w:pPr>
        <w:autoSpaceDE w:val="0"/>
        <w:autoSpaceDN w:val="0"/>
        <w:adjustRightInd w:val="0"/>
        <w:spacing w:after="0"/>
        <w:jc w:val="center"/>
        <w:rPr>
          <w:rStyle w:val="CharacterStyle2"/>
          <w:rFonts w:asciiTheme="minorHAnsi" w:hAnsiTheme="minorHAnsi"/>
          <w:b/>
          <w:bCs/>
          <w:i w:val="0"/>
          <w:iCs w:val="0"/>
          <w:dstrike w:val="0"/>
          <w:sz w:val="24"/>
          <w:szCs w:val="24"/>
        </w:rPr>
      </w:pPr>
      <w:r w:rsidRPr="009B7DCA">
        <w:rPr>
          <w:rFonts w:asciiTheme="minorHAnsi" w:hAnsiTheme="minorHAnsi"/>
          <w:b/>
          <w:bCs/>
          <w:dstrike w:val="0"/>
          <w:sz w:val="24"/>
          <w:szCs w:val="24"/>
        </w:rPr>
        <w:t xml:space="preserve">Art. </w:t>
      </w:r>
      <w:r w:rsidR="00FC7D5C" w:rsidRPr="009B7DCA">
        <w:rPr>
          <w:rFonts w:asciiTheme="minorHAnsi" w:hAnsiTheme="minorHAnsi"/>
          <w:b/>
          <w:bCs/>
          <w:dstrike w:val="0"/>
          <w:sz w:val="24"/>
          <w:szCs w:val="24"/>
        </w:rPr>
        <w:t>6</w:t>
      </w:r>
    </w:p>
    <w:p w:rsidR="006F2330" w:rsidRPr="009B7DCA" w:rsidRDefault="00BE72B8" w:rsidP="00110583">
      <w:pPr>
        <w:autoSpaceDE w:val="0"/>
        <w:autoSpaceDN w:val="0"/>
        <w:adjustRightInd w:val="0"/>
        <w:spacing w:after="0"/>
        <w:jc w:val="center"/>
        <w:rPr>
          <w:rFonts w:asciiTheme="minorHAnsi" w:hAnsiTheme="minorHAnsi"/>
          <w:bCs/>
          <w:dstrike w:val="0"/>
          <w:sz w:val="24"/>
          <w:szCs w:val="24"/>
        </w:rPr>
      </w:pPr>
      <w:r w:rsidRPr="009B7DCA">
        <w:rPr>
          <w:rStyle w:val="CharacterStyle2"/>
          <w:rFonts w:asciiTheme="minorHAnsi" w:hAnsiTheme="minorHAnsi"/>
          <w:dstrike w:val="0"/>
          <w:sz w:val="24"/>
          <w:szCs w:val="24"/>
        </w:rPr>
        <w:t>(</w:t>
      </w:r>
      <w:r w:rsidR="006F2330" w:rsidRPr="009B7DCA">
        <w:rPr>
          <w:rStyle w:val="CharacterStyle2"/>
          <w:rFonts w:asciiTheme="minorHAnsi" w:hAnsiTheme="minorHAnsi"/>
          <w:dstrike w:val="0"/>
          <w:sz w:val="24"/>
          <w:szCs w:val="24"/>
        </w:rPr>
        <w:t xml:space="preserve">Collegio dei Sindaci </w:t>
      </w:r>
      <w:r w:rsidR="00ED2A8E" w:rsidRPr="009B7DCA">
        <w:rPr>
          <w:rFonts w:asciiTheme="minorHAnsi" w:hAnsiTheme="minorHAnsi"/>
          <w:bCs/>
          <w:dstrike w:val="0"/>
          <w:sz w:val="24"/>
          <w:szCs w:val="24"/>
        </w:rPr>
        <w:t xml:space="preserve">– </w:t>
      </w:r>
      <w:r w:rsidR="00ED2A8E" w:rsidRPr="009B7DCA">
        <w:rPr>
          <w:rFonts w:asciiTheme="minorHAnsi" w:hAnsiTheme="minorHAnsi"/>
          <w:bCs/>
          <w:i/>
          <w:dstrike w:val="0"/>
          <w:sz w:val="24"/>
          <w:szCs w:val="24"/>
        </w:rPr>
        <w:t>Composizione,</w:t>
      </w:r>
      <w:r w:rsidR="00BA3FDC" w:rsidRPr="009B7DCA">
        <w:rPr>
          <w:rFonts w:asciiTheme="minorHAnsi" w:hAnsiTheme="minorHAnsi"/>
          <w:bCs/>
          <w:i/>
          <w:dstrike w:val="0"/>
          <w:sz w:val="24"/>
          <w:szCs w:val="24"/>
        </w:rPr>
        <w:t xml:space="preserve">  procedure  di nomina</w:t>
      </w:r>
      <w:r w:rsidR="00ED2A8E" w:rsidRPr="009B7DCA">
        <w:rPr>
          <w:rFonts w:asciiTheme="minorHAnsi" w:hAnsiTheme="minorHAnsi"/>
          <w:bCs/>
          <w:i/>
          <w:dstrike w:val="0"/>
          <w:sz w:val="24"/>
          <w:szCs w:val="24"/>
        </w:rPr>
        <w:t xml:space="preserve"> e requisiti di professionalità</w:t>
      </w:r>
      <w:r w:rsidRPr="009B7DCA">
        <w:rPr>
          <w:rFonts w:asciiTheme="minorHAnsi" w:hAnsiTheme="minorHAnsi"/>
          <w:bCs/>
          <w:i/>
          <w:dstrike w:val="0"/>
          <w:sz w:val="24"/>
          <w:szCs w:val="24"/>
        </w:rPr>
        <w:t>)</w:t>
      </w:r>
    </w:p>
    <w:p w:rsidR="00BE72B8" w:rsidRPr="009B7DCA" w:rsidRDefault="00BE72B8" w:rsidP="00110583">
      <w:pPr>
        <w:autoSpaceDE w:val="0"/>
        <w:autoSpaceDN w:val="0"/>
        <w:adjustRightInd w:val="0"/>
        <w:spacing w:after="0"/>
        <w:jc w:val="center"/>
        <w:rPr>
          <w:rStyle w:val="CharacterStyle2"/>
          <w:rFonts w:asciiTheme="minorHAnsi" w:hAnsiTheme="minorHAnsi"/>
          <w:b/>
          <w:bCs/>
          <w:i w:val="0"/>
          <w:iCs w:val="0"/>
          <w:dstrike w:val="0"/>
          <w:sz w:val="24"/>
          <w:szCs w:val="24"/>
        </w:rPr>
      </w:pPr>
    </w:p>
    <w:p w:rsidR="005C64ED" w:rsidRPr="009B7DCA" w:rsidRDefault="006F2330"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Il Collegio dei Sindaci si compone di un Presidente, di due membri effettivi e di due membri supplenti, nominati dal Consiglio di Indirizzo.</w:t>
      </w:r>
      <w:r w:rsidR="005C64ED" w:rsidRPr="009B7DCA">
        <w:rPr>
          <w:rStyle w:val="CharacterStyle3"/>
          <w:rFonts w:asciiTheme="minorHAnsi" w:hAnsiTheme="minorHAnsi" w:cs="Times New Roman"/>
          <w:sz w:val="24"/>
          <w:szCs w:val="24"/>
        </w:rPr>
        <w:t xml:space="preserve"> </w:t>
      </w:r>
    </w:p>
    <w:p w:rsidR="006F2330" w:rsidRPr="009B7DCA" w:rsidRDefault="005C64ED" w:rsidP="00110583">
      <w:pPr>
        <w:pStyle w:val="Nessunaspaziatura"/>
        <w:spacing w:line="276" w:lineRule="auto"/>
        <w:jc w:val="both"/>
        <w:rPr>
          <w:rFonts w:asciiTheme="minorHAnsi" w:hAnsiTheme="minorHAnsi"/>
          <w:sz w:val="24"/>
          <w:szCs w:val="24"/>
        </w:rPr>
      </w:pPr>
      <w:r w:rsidRPr="009B7DCA">
        <w:rPr>
          <w:rStyle w:val="CharacterStyle3"/>
          <w:rFonts w:asciiTheme="minorHAnsi" w:hAnsiTheme="minorHAnsi" w:cs="Times New Roman"/>
          <w:sz w:val="24"/>
          <w:szCs w:val="24"/>
        </w:rPr>
        <w:t xml:space="preserve">I componenti del Collegio dei Sindaci    sono nominati dal Consiglio di Indirizzo  secondo criteri di professionalità e </w:t>
      </w:r>
      <w:r w:rsidRPr="009B7DCA">
        <w:rPr>
          <w:rStyle w:val="CharacterStyle2"/>
          <w:rFonts w:asciiTheme="minorHAnsi" w:hAnsiTheme="minorHAnsi"/>
          <w:i w:val="0"/>
          <w:sz w:val="24"/>
          <w:szCs w:val="24"/>
        </w:rPr>
        <w:t>competenza</w:t>
      </w:r>
      <w:r w:rsidRPr="009B7DCA">
        <w:rPr>
          <w:rStyle w:val="CharacterStyle3"/>
          <w:rFonts w:asciiTheme="minorHAnsi" w:hAnsiTheme="minorHAnsi" w:cs="Times New Roman"/>
          <w:sz w:val="24"/>
          <w:szCs w:val="24"/>
        </w:rPr>
        <w:t xml:space="preserve">. Essi </w:t>
      </w:r>
      <w:r w:rsidR="006F2330" w:rsidRPr="009B7DCA">
        <w:rPr>
          <w:rStyle w:val="CharacterStyle3"/>
          <w:rFonts w:asciiTheme="minorHAnsi" w:hAnsiTheme="minorHAnsi" w:cs="Times New Roman"/>
          <w:sz w:val="24"/>
          <w:szCs w:val="24"/>
        </w:rPr>
        <w:t xml:space="preserve">devono essere in possesso </w:t>
      </w:r>
      <w:r w:rsidRPr="009B7DCA">
        <w:rPr>
          <w:rStyle w:val="CharacterStyle3"/>
          <w:rFonts w:asciiTheme="minorHAnsi" w:hAnsiTheme="minorHAnsi" w:cs="Times New Roman"/>
          <w:sz w:val="24"/>
          <w:szCs w:val="24"/>
        </w:rPr>
        <w:t xml:space="preserve">dei requisiti di cui all'art. 9 dello statuto e </w:t>
      </w:r>
      <w:r w:rsidR="006F2330" w:rsidRPr="009B7DCA">
        <w:rPr>
          <w:rStyle w:val="CharacterStyle3"/>
          <w:rFonts w:asciiTheme="minorHAnsi" w:hAnsiTheme="minorHAnsi" w:cs="Times New Roman"/>
          <w:sz w:val="24"/>
          <w:szCs w:val="24"/>
        </w:rPr>
        <w:t xml:space="preserve"> debbono</w:t>
      </w:r>
      <w:r w:rsidRPr="009B7DCA">
        <w:rPr>
          <w:rStyle w:val="CharacterStyle3"/>
          <w:rFonts w:asciiTheme="minorHAnsi" w:hAnsiTheme="minorHAnsi" w:cs="Times New Roman"/>
          <w:sz w:val="24"/>
          <w:szCs w:val="24"/>
        </w:rPr>
        <w:t xml:space="preserve"> </w:t>
      </w:r>
      <w:r w:rsidR="006F2330" w:rsidRPr="009B7DCA">
        <w:rPr>
          <w:rStyle w:val="CharacterStyle3"/>
          <w:rFonts w:asciiTheme="minorHAnsi" w:hAnsiTheme="minorHAnsi" w:cs="Times New Roman"/>
          <w:sz w:val="24"/>
          <w:szCs w:val="24"/>
        </w:rPr>
        <w:t>essere iscritti nel Registro dei Revisori legali.</w:t>
      </w:r>
    </w:p>
    <w:p w:rsidR="006F2330" w:rsidRPr="009B7DCA" w:rsidRDefault="006F2330" w:rsidP="00110583">
      <w:pPr>
        <w:pStyle w:val="Nessunaspaziatura"/>
        <w:spacing w:line="276" w:lineRule="auto"/>
        <w:jc w:val="both"/>
        <w:rPr>
          <w:rStyle w:val="CharacterStyle3"/>
          <w:rFonts w:asciiTheme="minorHAnsi" w:hAnsiTheme="minorHAnsi" w:cs="Times New Roman"/>
          <w:sz w:val="24"/>
          <w:szCs w:val="24"/>
        </w:rPr>
      </w:pPr>
      <w:r w:rsidRPr="009B7DCA">
        <w:rPr>
          <w:rFonts w:asciiTheme="minorHAnsi" w:hAnsiTheme="minorHAnsi"/>
          <w:sz w:val="24"/>
          <w:szCs w:val="24"/>
        </w:rPr>
        <w:t>Nella formazione del Collegio dei Sindaci, il Consiglio di Indirizzo individua comparativamente i</w:t>
      </w:r>
      <w:r w:rsidR="005C64ED" w:rsidRPr="009B7DCA">
        <w:rPr>
          <w:rFonts w:asciiTheme="minorHAnsi" w:hAnsiTheme="minorHAnsi"/>
          <w:sz w:val="24"/>
          <w:szCs w:val="24"/>
        </w:rPr>
        <w:t xml:space="preserve"> </w:t>
      </w:r>
      <w:r w:rsidRPr="009B7DCA">
        <w:rPr>
          <w:rFonts w:asciiTheme="minorHAnsi" w:hAnsiTheme="minorHAnsi"/>
          <w:sz w:val="24"/>
          <w:szCs w:val="24"/>
        </w:rPr>
        <w:t>professionisti che meglio corrispondono alle  caratteristiche e alle finalità  della Fondazione</w:t>
      </w:r>
      <w:r w:rsidRPr="009B7DCA">
        <w:rPr>
          <w:rStyle w:val="CharacterStyle3"/>
          <w:rFonts w:asciiTheme="minorHAnsi" w:hAnsiTheme="minorHAnsi" w:cs="Times New Roman"/>
          <w:sz w:val="24"/>
          <w:szCs w:val="24"/>
        </w:rPr>
        <w:t>.</w:t>
      </w:r>
    </w:p>
    <w:p w:rsidR="006F2330" w:rsidRPr="009B7DCA" w:rsidRDefault="006F2330"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Le proposte debbono essere accompagnate da un dettagliato</w:t>
      </w:r>
      <w:r w:rsidR="00FC7D5C" w:rsidRPr="009B7DCA">
        <w:rPr>
          <w:rFonts w:asciiTheme="minorHAnsi" w:hAnsiTheme="minorHAnsi"/>
          <w:dstrike w:val="0"/>
          <w:sz w:val="24"/>
          <w:szCs w:val="24"/>
        </w:rPr>
        <w:t xml:space="preserve"> curriculum vitae del candidato.</w:t>
      </w:r>
    </w:p>
    <w:p w:rsidR="006F2330" w:rsidRPr="009B7DCA" w:rsidRDefault="006F2330" w:rsidP="00110583">
      <w:pPr>
        <w:pStyle w:val="Nessunaspaziatura"/>
        <w:spacing w:line="276" w:lineRule="auto"/>
        <w:ind w:left="284" w:hanging="284"/>
        <w:jc w:val="both"/>
        <w:rPr>
          <w:rStyle w:val="CharacterStyle3"/>
          <w:rFonts w:asciiTheme="minorHAnsi" w:hAnsiTheme="minorHAnsi" w:cs="Times New Roman"/>
          <w:sz w:val="24"/>
          <w:szCs w:val="24"/>
        </w:rPr>
      </w:pPr>
    </w:p>
    <w:p w:rsidR="006F2330" w:rsidRPr="009B7DCA" w:rsidRDefault="00FC7D5C"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 xml:space="preserve">Sulle  candidature </w:t>
      </w:r>
      <w:r w:rsidR="006F2330" w:rsidRPr="009B7DCA">
        <w:rPr>
          <w:rFonts w:asciiTheme="minorHAnsi" w:hAnsiTheme="minorHAnsi"/>
          <w:dstrike w:val="0"/>
          <w:sz w:val="24"/>
          <w:szCs w:val="24"/>
        </w:rPr>
        <w:t xml:space="preserve">i Consiglieri di Indirizzo  si esprimono con voto segreto a richiesta anche di un solo Consigliere. Ciascun Consigliere  può esprimere tanti voti quanti sono i componenti del </w:t>
      </w:r>
      <w:r w:rsidR="006F2330" w:rsidRPr="009B7DCA">
        <w:rPr>
          <w:rFonts w:asciiTheme="minorHAnsi" w:hAnsiTheme="minorHAnsi"/>
          <w:dstrike w:val="0"/>
          <w:sz w:val="24"/>
          <w:szCs w:val="24"/>
        </w:rPr>
        <w:lastRenderedPageBreak/>
        <w:t>Collegio dei Sindaci da eleggere. Risultano eletti il candidato o i candidati che hanno riportato più voti, fino alla copertura del numero dei componenti del Collegio dei Sindaci da eleggere.</w:t>
      </w:r>
      <w:r w:rsidR="00B15D72" w:rsidRPr="009B7DCA">
        <w:rPr>
          <w:rFonts w:asciiTheme="minorHAnsi" w:hAnsiTheme="minorHAnsi"/>
          <w:dstrike w:val="0"/>
          <w:sz w:val="24"/>
          <w:szCs w:val="24"/>
        </w:rPr>
        <w:t xml:space="preserve"> In caso di parità di voti sull’ultima posizione da componente del Collegio dei Sindaci da  ricoprire </w:t>
      </w:r>
      <w:r w:rsidR="006F2330" w:rsidRPr="009B7DCA">
        <w:rPr>
          <w:rFonts w:asciiTheme="minorHAnsi" w:hAnsiTheme="minorHAnsi"/>
          <w:dstrike w:val="0"/>
          <w:sz w:val="24"/>
          <w:szCs w:val="24"/>
        </w:rPr>
        <w:t>, si procederà ad una votazione di ballottaggio.</w:t>
      </w:r>
    </w:p>
    <w:p w:rsidR="006F2330" w:rsidRPr="009B7DCA" w:rsidRDefault="006F2330" w:rsidP="00110583">
      <w:pPr>
        <w:pStyle w:val="Nessunaspaziatura"/>
        <w:spacing w:line="276" w:lineRule="auto"/>
        <w:jc w:val="both"/>
        <w:rPr>
          <w:rFonts w:asciiTheme="minorHAnsi" w:hAnsiTheme="minorHAnsi"/>
          <w:sz w:val="24"/>
          <w:szCs w:val="24"/>
        </w:rPr>
      </w:pPr>
    </w:p>
    <w:p w:rsidR="006F2330" w:rsidRPr="009B7DCA" w:rsidRDefault="006F2330" w:rsidP="00110583">
      <w:pPr>
        <w:pStyle w:val="Nessunaspaziatura"/>
        <w:spacing w:line="276" w:lineRule="auto"/>
        <w:jc w:val="both"/>
        <w:rPr>
          <w:rStyle w:val="CharacterStyle2"/>
          <w:rFonts w:asciiTheme="minorHAnsi" w:hAnsiTheme="minorHAnsi"/>
          <w:i w:val="0"/>
          <w:sz w:val="24"/>
          <w:szCs w:val="24"/>
        </w:rPr>
      </w:pPr>
      <w:r w:rsidRPr="009B7DCA">
        <w:rPr>
          <w:rStyle w:val="CharacterStyle3"/>
          <w:rFonts w:asciiTheme="minorHAnsi" w:hAnsiTheme="minorHAnsi" w:cs="Times New Roman"/>
          <w:sz w:val="24"/>
          <w:szCs w:val="24"/>
        </w:rPr>
        <w:t>Entro i successivi quindici giorni  dalla nomina il Presidente</w:t>
      </w:r>
      <w:r w:rsidRPr="009B7DCA">
        <w:rPr>
          <w:rStyle w:val="CharacterStyle2"/>
          <w:rFonts w:asciiTheme="minorHAnsi" w:hAnsiTheme="minorHAnsi"/>
          <w:i w:val="0"/>
          <w:sz w:val="24"/>
          <w:szCs w:val="24"/>
        </w:rPr>
        <w:t xml:space="preserve"> chiede agli interessati, con lettera raccomandata, di produrre entro quindici giorni dalla notifica  l'accettazione e la documentazione attestante il possesso dei requisiti di eleggibilità e di compatibilità ai </w:t>
      </w:r>
      <w:r w:rsidR="00FC7D5C" w:rsidRPr="009B7DCA">
        <w:rPr>
          <w:rStyle w:val="CharacterStyle2"/>
          <w:rFonts w:asciiTheme="minorHAnsi" w:hAnsiTheme="minorHAnsi"/>
          <w:i w:val="0"/>
          <w:sz w:val="24"/>
          <w:szCs w:val="24"/>
        </w:rPr>
        <w:t>sensi degli artt. 9, 14 comma 1,</w:t>
      </w:r>
      <w:r w:rsidRPr="009B7DCA">
        <w:rPr>
          <w:rStyle w:val="CharacterStyle2"/>
          <w:rFonts w:asciiTheme="minorHAnsi" w:hAnsiTheme="minorHAnsi"/>
          <w:i w:val="0"/>
          <w:sz w:val="24"/>
          <w:szCs w:val="24"/>
        </w:rPr>
        <w:t xml:space="preserve"> 23 comma </w:t>
      </w:r>
      <w:r w:rsidR="00330416" w:rsidRPr="009B7DCA">
        <w:rPr>
          <w:rStyle w:val="CharacterStyle2"/>
          <w:rFonts w:asciiTheme="minorHAnsi" w:hAnsiTheme="minorHAnsi"/>
          <w:i w:val="0"/>
          <w:sz w:val="24"/>
          <w:szCs w:val="24"/>
        </w:rPr>
        <w:t xml:space="preserve">2 </w:t>
      </w:r>
      <w:r w:rsidR="00FC7D5C" w:rsidRPr="009B7DCA">
        <w:rPr>
          <w:rStyle w:val="CharacterStyle2"/>
          <w:rFonts w:asciiTheme="minorHAnsi" w:hAnsiTheme="minorHAnsi"/>
          <w:i w:val="0"/>
          <w:sz w:val="24"/>
          <w:szCs w:val="24"/>
        </w:rPr>
        <w:t xml:space="preserve">e </w:t>
      </w:r>
      <w:r w:rsidRPr="009B7DCA">
        <w:rPr>
          <w:rStyle w:val="CharacterStyle2"/>
          <w:rFonts w:asciiTheme="minorHAnsi" w:hAnsiTheme="minorHAnsi"/>
          <w:i w:val="0"/>
          <w:sz w:val="24"/>
          <w:szCs w:val="24"/>
        </w:rPr>
        <w:t>25 dello statuto</w:t>
      </w:r>
      <w:r w:rsidR="00FC7D5C" w:rsidRPr="009B7DCA">
        <w:rPr>
          <w:rFonts w:asciiTheme="minorHAnsi" w:hAnsiTheme="minorHAnsi"/>
          <w:sz w:val="24"/>
          <w:szCs w:val="24"/>
        </w:rPr>
        <w:t xml:space="preserve"> oltre a quelli di professionalità</w:t>
      </w:r>
      <w:r w:rsidR="00FC7D5C" w:rsidRPr="009B7DCA">
        <w:rPr>
          <w:rStyle w:val="CharacterStyle2"/>
          <w:rFonts w:asciiTheme="minorHAnsi" w:hAnsiTheme="minorHAnsi"/>
          <w:i w:val="0"/>
          <w:sz w:val="24"/>
          <w:szCs w:val="24"/>
        </w:rPr>
        <w:t xml:space="preserve"> </w:t>
      </w:r>
      <w:r w:rsidRPr="009B7DCA">
        <w:rPr>
          <w:rFonts w:asciiTheme="minorHAnsi" w:hAnsiTheme="minorHAnsi"/>
          <w:sz w:val="24"/>
          <w:szCs w:val="24"/>
        </w:rPr>
        <w:t xml:space="preserve"> tramite dichiarazione sostitutiva dell’atto di notorietà ai sensi di legge</w:t>
      </w:r>
    </w:p>
    <w:p w:rsidR="006F2330" w:rsidRPr="009B7DCA" w:rsidRDefault="006F2330" w:rsidP="00110583">
      <w:pPr>
        <w:pStyle w:val="Nessunaspaziatura"/>
        <w:spacing w:line="276" w:lineRule="auto"/>
        <w:jc w:val="both"/>
        <w:rPr>
          <w:rStyle w:val="CharacterStyle3"/>
          <w:rFonts w:asciiTheme="minorHAnsi" w:hAnsiTheme="minorHAnsi" w:cs="Times New Roman"/>
          <w:sz w:val="24"/>
          <w:szCs w:val="24"/>
        </w:rPr>
      </w:pPr>
    </w:p>
    <w:p w:rsidR="006F2330" w:rsidRPr="009B7DCA" w:rsidRDefault="006F2330"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3"/>
          <w:rFonts w:asciiTheme="minorHAnsi" w:hAnsiTheme="minorHAnsi" w:cs="Times New Roman"/>
          <w:sz w:val="24"/>
          <w:szCs w:val="24"/>
        </w:rPr>
        <w:t>In caso di mancata accettazione in forma scritta della carica entro il previsto termine di quindici giorni dalla notifica , da parte del soggetto indicato, il Consiglio di Indirizzo provvede ad una nuova nomina.</w:t>
      </w:r>
    </w:p>
    <w:p w:rsidR="006F2330" w:rsidRPr="009B7DCA" w:rsidRDefault="006F2330" w:rsidP="00110583">
      <w:pPr>
        <w:pStyle w:val="Nessunaspaziatura"/>
        <w:spacing w:line="276" w:lineRule="auto"/>
        <w:jc w:val="both"/>
        <w:rPr>
          <w:rStyle w:val="CharacterStyle3"/>
          <w:rFonts w:asciiTheme="minorHAnsi" w:hAnsiTheme="minorHAnsi" w:cs="Times New Roman"/>
          <w:sz w:val="24"/>
          <w:szCs w:val="24"/>
        </w:rPr>
      </w:pPr>
    </w:p>
    <w:p w:rsidR="00FC7D5C" w:rsidRPr="009B7DCA" w:rsidRDefault="00FC7D5C" w:rsidP="00110583">
      <w:pPr>
        <w:autoSpaceDE w:val="0"/>
        <w:autoSpaceDN w:val="0"/>
        <w:adjustRightInd w:val="0"/>
        <w:spacing w:after="0"/>
        <w:jc w:val="both"/>
        <w:rPr>
          <w:rStyle w:val="CharacterStyle3"/>
          <w:rFonts w:asciiTheme="minorHAnsi" w:hAnsiTheme="minorHAnsi" w:cs="Times New Roman"/>
          <w:i/>
          <w:dstrike w:val="0"/>
          <w:sz w:val="24"/>
          <w:szCs w:val="24"/>
          <w:u w:val="single"/>
        </w:rPr>
      </w:pPr>
      <w:r w:rsidRPr="009B7DCA">
        <w:rPr>
          <w:rFonts w:asciiTheme="minorHAnsi" w:hAnsiTheme="minorHAnsi"/>
          <w:i/>
          <w:dstrike w:val="0"/>
          <w:sz w:val="24"/>
          <w:szCs w:val="24"/>
          <w:u w:val="single"/>
        </w:rPr>
        <w:t>Insediamento del Collegio dei Sindaci</w:t>
      </w:r>
    </w:p>
    <w:p w:rsidR="00381ED0" w:rsidRPr="009B7DCA" w:rsidRDefault="006F2330" w:rsidP="00110583">
      <w:pPr>
        <w:pStyle w:val="Nessunaspaziatura"/>
        <w:spacing w:line="276" w:lineRule="auto"/>
        <w:jc w:val="both"/>
        <w:rPr>
          <w:rStyle w:val="CharacterStyle3"/>
          <w:rFonts w:asciiTheme="minorHAnsi" w:hAnsiTheme="minorHAnsi" w:cs="Times New Roman"/>
          <w:sz w:val="24"/>
          <w:szCs w:val="24"/>
        </w:rPr>
      </w:pPr>
      <w:r w:rsidRPr="009B7DCA">
        <w:rPr>
          <w:rStyle w:val="CharacterStyle2"/>
          <w:rFonts w:asciiTheme="minorHAnsi" w:hAnsiTheme="minorHAnsi"/>
          <w:i w:val="0"/>
          <w:sz w:val="24"/>
          <w:szCs w:val="24"/>
        </w:rPr>
        <w:t xml:space="preserve">Il </w:t>
      </w:r>
      <w:r w:rsidR="00330416" w:rsidRPr="009B7DCA">
        <w:rPr>
          <w:rStyle w:val="CharacterStyle2"/>
          <w:rFonts w:asciiTheme="minorHAnsi" w:hAnsiTheme="minorHAnsi"/>
          <w:i w:val="0"/>
          <w:sz w:val="24"/>
          <w:szCs w:val="24"/>
        </w:rPr>
        <w:t xml:space="preserve">Collegio dei Sindaci </w:t>
      </w:r>
      <w:r w:rsidRPr="009B7DCA">
        <w:rPr>
          <w:rStyle w:val="CharacterStyle2"/>
          <w:rFonts w:asciiTheme="minorHAnsi" w:hAnsiTheme="minorHAnsi"/>
          <w:i w:val="0"/>
          <w:sz w:val="24"/>
          <w:szCs w:val="24"/>
        </w:rPr>
        <w:t>nella sua prima seduta procede a</w:t>
      </w:r>
      <w:r w:rsidRPr="009B7DCA">
        <w:rPr>
          <w:rStyle w:val="CharacterStyle3"/>
          <w:rFonts w:asciiTheme="minorHAnsi" w:hAnsiTheme="minorHAnsi" w:cs="Times New Roman"/>
          <w:sz w:val="24"/>
          <w:szCs w:val="24"/>
        </w:rPr>
        <w:t xml:space="preserve"> verifica</w:t>
      </w:r>
      <w:r w:rsidR="00423F72" w:rsidRPr="009B7DCA">
        <w:rPr>
          <w:rStyle w:val="CharacterStyle3"/>
          <w:rFonts w:asciiTheme="minorHAnsi" w:hAnsiTheme="minorHAnsi" w:cs="Times New Roman"/>
          <w:sz w:val="24"/>
          <w:szCs w:val="24"/>
        </w:rPr>
        <w:t>re</w:t>
      </w:r>
      <w:r w:rsidRPr="009B7DCA">
        <w:rPr>
          <w:rStyle w:val="CharacterStyle3"/>
          <w:rFonts w:asciiTheme="minorHAnsi" w:hAnsiTheme="minorHAnsi" w:cs="Times New Roman"/>
          <w:sz w:val="24"/>
          <w:szCs w:val="24"/>
        </w:rPr>
        <w:t xml:space="preserve"> per i propri componenti il possesso dei </w:t>
      </w:r>
      <w:r w:rsidRPr="009B7DCA">
        <w:rPr>
          <w:rStyle w:val="CharacterStyle2"/>
          <w:rFonts w:asciiTheme="minorHAnsi" w:hAnsiTheme="minorHAnsi"/>
          <w:i w:val="0"/>
          <w:sz w:val="24"/>
          <w:szCs w:val="24"/>
        </w:rPr>
        <w:t xml:space="preserve">requisiti, le incompatibilità, le cause di sospensione o decadenza </w:t>
      </w:r>
      <w:r w:rsidR="00381ED0" w:rsidRPr="009B7DCA">
        <w:rPr>
          <w:rStyle w:val="CharacterStyle2"/>
          <w:rFonts w:asciiTheme="minorHAnsi" w:hAnsiTheme="minorHAnsi"/>
          <w:i w:val="0"/>
          <w:sz w:val="24"/>
          <w:szCs w:val="24"/>
        </w:rPr>
        <w:t>ai sensi dell’art. 25 comma 7 dello Statuto.</w:t>
      </w:r>
      <w:r w:rsidR="00381ED0" w:rsidRPr="009B7DCA">
        <w:rPr>
          <w:rStyle w:val="CharacterStyle3"/>
          <w:rFonts w:asciiTheme="minorHAnsi" w:hAnsiTheme="minorHAnsi" w:cs="Times New Roman"/>
          <w:sz w:val="24"/>
          <w:szCs w:val="24"/>
        </w:rPr>
        <w:t xml:space="preserve"> </w:t>
      </w:r>
    </w:p>
    <w:p w:rsidR="006F2330" w:rsidRPr="009B7DCA" w:rsidRDefault="006F2330" w:rsidP="00110583">
      <w:pPr>
        <w:pStyle w:val="Nessunaspaziatura"/>
        <w:spacing w:line="276" w:lineRule="auto"/>
        <w:jc w:val="both"/>
        <w:rPr>
          <w:rFonts w:asciiTheme="minorHAnsi" w:hAnsiTheme="minorHAnsi"/>
          <w:sz w:val="24"/>
          <w:szCs w:val="24"/>
        </w:rPr>
      </w:pPr>
    </w:p>
    <w:p w:rsidR="006F2330" w:rsidRPr="009B7DCA" w:rsidRDefault="006F2330"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 xml:space="preserve">In ogni caso di anticipata cessazione dalla carica di un Sindaco effettivo, questi è sostituto dal più anziano di età fra i supplenti fino alla successiva riunione del Consiglio di Indirizzo che provvede all’integrazione del Collegio. </w:t>
      </w:r>
    </w:p>
    <w:p w:rsidR="00C820EB" w:rsidRPr="009B7DCA" w:rsidRDefault="00C820EB" w:rsidP="00110583">
      <w:pPr>
        <w:autoSpaceDE w:val="0"/>
        <w:autoSpaceDN w:val="0"/>
        <w:adjustRightInd w:val="0"/>
        <w:spacing w:after="0"/>
        <w:jc w:val="both"/>
        <w:rPr>
          <w:rFonts w:asciiTheme="minorHAnsi" w:hAnsiTheme="minorHAnsi"/>
          <w:bCs/>
          <w:dstrike w:val="0"/>
          <w:sz w:val="24"/>
          <w:szCs w:val="24"/>
        </w:rPr>
      </w:pPr>
    </w:p>
    <w:p w:rsidR="00C820EB" w:rsidRDefault="00C820EB" w:rsidP="00110583">
      <w:pPr>
        <w:autoSpaceDE w:val="0"/>
        <w:autoSpaceDN w:val="0"/>
        <w:adjustRightInd w:val="0"/>
        <w:spacing w:after="0"/>
        <w:jc w:val="both"/>
        <w:rPr>
          <w:rFonts w:asciiTheme="minorHAnsi" w:hAnsiTheme="minorHAnsi"/>
          <w:bCs/>
          <w:dstrike w:val="0"/>
          <w:sz w:val="24"/>
          <w:szCs w:val="24"/>
        </w:rPr>
      </w:pPr>
    </w:p>
    <w:p w:rsidR="009B7DCA" w:rsidRDefault="009B7DCA" w:rsidP="00110583">
      <w:pPr>
        <w:autoSpaceDE w:val="0"/>
        <w:autoSpaceDN w:val="0"/>
        <w:adjustRightInd w:val="0"/>
        <w:spacing w:after="0"/>
        <w:jc w:val="both"/>
        <w:rPr>
          <w:rFonts w:asciiTheme="minorHAnsi" w:hAnsiTheme="minorHAnsi"/>
          <w:bCs/>
          <w:dstrike w:val="0"/>
          <w:sz w:val="24"/>
          <w:szCs w:val="24"/>
        </w:rPr>
      </w:pPr>
    </w:p>
    <w:p w:rsidR="009B7DCA" w:rsidRDefault="009B7DCA" w:rsidP="00110583">
      <w:pPr>
        <w:autoSpaceDE w:val="0"/>
        <w:autoSpaceDN w:val="0"/>
        <w:adjustRightInd w:val="0"/>
        <w:spacing w:after="0"/>
        <w:jc w:val="both"/>
        <w:rPr>
          <w:rFonts w:asciiTheme="minorHAnsi" w:hAnsiTheme="minorHAnsi"/>
          <w:bCs/>
          <w:dstrike w:val="0"/>
          <w:sz w:val="24"/>
          <w:szCs w:val="24"/>
        </w:rPr>
      </w:pPr>
    </w:p>
    <w:p w:rsidR="009B7DCA" w:rsidRPr="009B7DCA" w:rsidRDefault="009B7DCA" w:rsidP="00110583">
      <w:pPr>
        <w:autoSpaceDE w:val="0"/>
        <w:autoSpaceDN w:val="0"/>
        <w:adjustRightInd w:val="0"/>
        <w:spacing w:after="0"/>
        <w:jc w:val="both"/>
        <w:rPr>
          <w:rFonts w:asciiTheme="minorHAnsi" w:hAnsiTheme="minorHAnsi"/>
          <w:bCs/>
          <w:dstrike w:val="0"/>
          <w:sz w:val="24"/>
          <w:szCs w:val="24"/>
        </w:rPr>
      </w:pPr>
    </w:p>
    <w:p w:rsidR="00303567" w:rsidRPr="009B7DCA" w:rsidRDefault="00095218" w:rsidP="00110583">
      <w:pPr>
        <w:autoSpaceDE w:val="0"/>
        <w:autoSpaceDN w:val="0"/>
        <w:adjustRightInd w:val="0"/>
        <w:spacing w:after="0"/>
        <w:jc w:val="center"/>
        <w:rPr>
          <w:rFonts w:asciiTheme="minorHAnsi" w:hAnsiTheme="minorHAnsi"/>
          <w:dstrike w:val="0"/>
          <w:sz w:val="24"/>
          <w:szCs w:val="24"/>
        </w:rPr>
      </w:pPr>
      <w:r w:rsidRPr="009B7DCA">
        <w:rPr>
          <w:rFonts w:asciiTheme="minorHAnsi" w:hAnsiTheme="minorHAnsi"/>
          <w:b/>
          <w:bCs/>
          <w:dstrike w:val="0"/>
          <w:sz w:val="24"/>
          <w:szCs w:val="24"/>
        </w:rPr>
        <w:t>Art</w:t>
      </w:r>
      <w:r w:rsidR="00303567" w:rsidRPr="009B7DCA">
        <w:rPr>
          <w:rFonts w:asciiTheme="minorHAnsi" w:hAnsiTheme="minorHAnsi"/>
          <w:b/>
          <w:bCs/>
          <w:dstrike w:val="0"/>
          <w:sz w:val="24"/>
          <w:szCs w:val="24"/>
        </w:rPr>
        <w:t>.</w:t>
      </w:r>
      <w:r w:rsidR="00FC7D5C" w:rsidRPr="009B7DCA">
        <w:rPr>
          <w:rFonts w:asciiTheme="minorHAnsi" w:hAnsiTheme="minorHAnsi"/>
          <w:b/>
          <w:bCs/>
          <w:dstrike w:val="0"/>
          <w:sz w:val="24"/>
          <w:szCs w:val="24"/>
        </w:rPr>
        <w:t>7</w:t>
      </w:r>
    </w:p>
    <w:p w:rsidR="00303567" w:rsidRPr="009B7DCA" w:rsidRDefault="00BE72B8" w:rsidP="00110583">
      <w:pPr>
        <w:autoSpaceDE w:val="0"/>
        <w:autoSpaceDN w:val="0"/>
        <w:adjustRightInd w:val="0"/>
        <w:spacing w:after="0"/>
        <w:jc w:val="center"/>
        <w:rPr>
          <w:rFonts w:asciiTheme="minorHAnsi" w:hAnsiTheme="minorHAnsi"/>
          <w:bCs/>
          <w:i/>
          <w:dstrike w:val="0"/>
          <w:sz w:val="24"/>
          <w:szCs w:val="24"/>
        </w:rPr>
      </w:pPr>
      <w:r w:rsidRPr="009B7DCA">
        <w:rPr>
          <w:rFonts w:asciiTheme="minorHAnsi" w:hAnsiTheme="minorHAnsi"/>
          <w:bCs/>
          <w:i/>
          <w:dstrike w:val="0"/>
          <w:sz w:val="24"/>
          <w:szCs w:val="24"/>
        </w:rPr>
        <w:t>(</w:t>
      </w:r>
      <w:r w:rsidR="00303567" w:rsidRPr="009B7DCA">
        <w:rPr>
          <w:rFonts w:asciiTheme="minorHAnsi" w:hAnsiTheme="minorHAnsi"/>
          <w:bCs/>
          <w:i/>
          <w:dstrike w:val="0"/>
          <w:sz w:val="24"/>
          <w:szCs w:val="24"/>
        </w:rPr>
        <w:t>Corrispettiv</w:t>
      </w:r>
      <w:r w:rsidR="00BA3FDC" w:rsidRPr="009B7DCA">
        <w:rPr>
          <w:rFonts w:asciiTheme="minorHAnsi" w:hAnsiTheme="minorHAnsi"/>
          <w:bCs/>
          <w:i/>
          <w:dstrike w:val="0"/>
          <w:sz w:val="24"/>
          <w:szCs w:val="24"/>
        </w:rPr>
        <w:t>i per i componenti degli Organi</w:t>
      </w:r>
      <w:r w:rsidRPr="009B7DCA">
        <w:rPr>
          <w:rFonts w:asciiTheme="minorHAnsi" w:hAnsiTheme="minorHAnsi"/>
          <w:bCs/>
          <w:i/>
          <w:dstrike w:val="0"/>
          <w:sz w:val="24"/>
          <w:szCs w:val="24"/>
        </w:rPr>
        <w:t>)</w:t>
      </w:r>
    </w:p>
    <w:p w:rsidR="00BE72B8" w:rsidRPr="009B7DCA" w:rsidRDefault="00BE72B8" w:rsidP="00110583">
      <w:pPr>
        <w:autoSpaceDE w:val="0"/>
        <w:autoSpaceDN w:val="0"/>
        <w:adjustRightInd w:val="0"/>
        <w:spacing w:after="0"/>
        <w:jc w:val="center"/>
        <w:rPr>
          <w:rFonts w:asciiTheme="minorHAnsi" w:hAnsiTheme="minorHAnsi"/>
          <w:b/>
          <w:bCs/>
          <w:dstrike w:val="0"/>
          <w:sz w:val="24"/>
          <w:szCs w:val="24"/>
        </w:rPr>
      </w:pPr>
    </w:p>
    <w:p w:rsidR="00303567" w:rsidRPr="009B7DCA" w:rsidRDefault="00303567" w:rsidP="00110583">
      <w:pPr>
        <w:pStyle w:val="Nessunaspaziatura"/>
        <w:spacing w:line="276" w:lineRule="auto"/>
        <w:jc w:val="both"/>
        <w:rPr>
          <w:rFonts w:asciiTheme="minorHAnsi" w:hAnsiTheme="minorHAnsi"/>
          <w:sz w:val="24"/>
          <w:szCs w:val="24"/>
        </w:rPr>
      </w:pPr>
      <w:r w:rsidRPr="009B7DCA">
        <w:rPr>
          <w:rFonts w:asciiTheme="minorHAnsi" w:hAnsiTheme="minorHAnsi"/>
          <w:color w:val="auto"/>
          <w:sz w:val="24"/>
          <w:szCs w:val="24"/>
        </w:rPr>
        <w:t>Ai com</w:t>
      </w:r>
      <w:r w:rsidRPr="009B7DCA">
        <w:rPr>
          <w:rFonts w:asciiTheme="minorHAnsi" w:hAnsiTheme="minorHAnsi"/>
          <w:sz w:val="24"/>
          <w:szCs w:val="24"/>
        </w:rPr>
        <w:t xml:space="preserve">ponenti degli Organi </w:t>
      </w:r>
      <w:r w:rsidRPr="009B7DCA">
        <w:rPr>
          <w:rFonts w:asciiTheme="minorHAnsi" w:hAnsiTheme="minorHAnsi"/>
          <w:color w:val="auto"/>
          <w:sz w:val="24"/>
          <w:szCs w:val="24"/>
        </w:rPr>
        <w:t xml:space="preserve"> per le attività svolte a favore della Fondazione medesima, spettano compensi e indennità </w:t>
      </w:r>
      <w:r w:rsidRPr="009B7DCA">
        <w:rPr>
          <w:rStyle w:val="CharacterStyle2"/>
          <w:rFonts w:asciiTheme="minorHAnsi" w:hAnsiTheme="minorHAnsi"/>
          <w:i w:val="0"/>
          <w:sz w:val="24"/>
          <w:szCs w:val="24"/>
        </w:rPr>
        <w:t xml:space="preserve">determinati in coerenza con la natura istituzionale della Fondazione e con </w:t>
      </w:r>
      <w:r w:rsidR="0056073C" w:rsidRPr="009B7DCA">
        <w:rPr>
          <w:rStyle w:val="CharacterStyle2"/>
          <w:rFonts w:asciiTheme="minorHAnsi" w:hAnsiTheme="minorHAnsi"/>
          <w:i w:val="0"/>
          <w:sz w:val="24"/>
          <w:szCs w:val="24"/>
        </w:rPr>
        <w:t xml:space="preserve">l’assenza di finalità lucrative. Essi vengono </w:t>
      </w:r>
      <w:r w:rsidRPr="009B7DCA">
        <w:rPr>
          <w:rStyle w:val="CharacterStyle2"/>
          <w:rFonts w:asciiTheme="minorHAnsi" w:hAnsiTheme="minorHAnsi"/>
          <w:i w:val="0"/>
          <w:sz w:val="24"/>
          <w:szCs w:val="24"/>
        </w:rPr>
        <w:t xml:space="preserve"> commisurati all’entità del patrimonio e delle erogazioni</w:t>
      </w:r>
      <w:r w:rsidR="0056073C" w:rsidRPr="009B7DCA">
        <w:rPr>
          <w:rStyle w:val="CharacterStyle2"/>
          <w:rFonts w:asciiTheme="minorHAnsi" w:hAnsiTheme="minorHAnsi"/>
          <w:i w:val="0"/>
          <w:sz w:val="24"/>
          <w:szCs w:val="24"/>
        </w:rPr>
        <w:t xml:space="preserve"> nel rispetto dei  </w:t>
      </w:r>
      <w:r w:rsidR="0056073C" w:rsidRPr="009B7DCA">
        <w:rPr>
          <w:rFonts w:asciiTheme="minorHAnsi" w:hAnsiTheme="minorHAnsi"/>
          <w:color w:val="auto"/>
          <w:sz w:val="24"/>
          <w:szCs w:val="24"/>
        </w:rPr>
        <w:t xml:space="preserve"> limiti indicati d</w:t>
      </w:r>
      <w:r w:rsidR="00BA3FDC" w:rsidRPr="009B7DCA">
        <w:rPr>
          <w:rFonts w:asciiTheme="minorHAnsi" w:hAnsiTheme="minorHAnsi"/>
          <w:color w:val="auto"/>
          <w:sz w:val="24"/>
          <w:szCs w:val="24"/>
        </w:rPr>
        <w:t xml:space="preserve">al Protocollo di Intesa </w:t>
      </w:r>
      <w:proofErr w:type="spellStart"/>
      <w:r w:rsidR="00BA3FDC" w:rsidRPr="009B7DCA">
        <w:rPr>
          <w:rFonts w:asciiTheme="minorHAnsi" w:hAnsiTheme="minorHAnsi"/>
          <w:color w:val="auto"/>
          <w:sz w:val="24"/>
          <w:szCs w:val="24"/>
        </w:rPr>
        <w:t>Acri-Mef</w:t>
      </w:r>
      <w:proofErr w:type="spellEnd"/>
      <w:r w:rsidR="0056073C" w:rsidRPr="009B7DCA">
        <w:rPr>
          <w:rFonts w:asciiTheme="minorHAnsi" w:hAnsiTheme="minorHAnsi"/>
          <w:color w:val="auto"/>
          <w:sz w:val="24"/>
          <w:szCs w:val="24"/>
        </w:rPr>
        <w:t xml:space="preserve"> </w:t>
      </w:r>
      <w:r w:rsidR="0056073C" w:rsidRPr="009B7DCA">
        <w:rPr>
          <w:rFonts w:asciiTheme="minorHAnsi" w:hAnsiTheme="minorHAnsi"/>
          <w:sz w:val="24"/>
          <w:szCs w:val="24"/>
        </w:rPr>
        <w:t xml:space="preserve">del 22 aprile 2015 </w:t>
      </w:r>
      <w:r w:rsidRPr="009B7DCA">
        <w:rPr>
          <w:rFonts w:asciiTheme="minorHAnsi" w:hAnsiTheme="minorHAnsi"/>
          <w:sz w:val="24"/>
          <w:szCs w:val="24"/>
        </w:rPr>
        <w:t xml:space="preserve">. </w:t>
      </w:r>
    </w:p>
    <w:p w:rsidR="0056073C" w:rsidRPr="009B7DCA" w:rsidRDefault="0056073C"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In particolare ai componenti del Consiglio di Indirizzo spetta un gettone di presenza  per la partecipazione alle riunioni dell’organo nella misura determinata dal Consiglio stesso  su conforme parere del Collegio dei Sindaci. Non è consentito il cumulo di più medaglie di presenza nella stessa giornata.</w:t>
      </w:r>
    </w:p>
    <w:p w:rsidR="0056073C" w:rsidRPr="009B7DCA" w:rsidRDefault="00FC7D5C" w:rsidP="00110583">
      <w:pPr>
        <w:pStyle w:val="Nessunaspaziatura"/>
        <w:spacing w:line="276" w:lineRule="auto"/>
        <w:jc w:val="both"/>
        <w:rPr>
          <w:rFonts w:asciiTheme="minorHAnsi" w:hAnsiTheme="minorHAnsi"/>
          <w:sz w:val="24"/>
          <w:szCs w:val="24"/>
        </w:rPr>
      </w:pPr>
      <w:r w:rsidRPr="009B7DCA">
        <w:rPr>
          <w:rFonts w:asciiTheme="minorHAnsi" w:hAnsiTheme="minorHAnsi"/>
          <w:sz w:val="24"/>
          <w:szCs w:val="24"/>
        </w:rPr>
        <w:t>Al Presidente ed a</w:t>
      </w:r>
      <w:r w:rsidR="0056073C" w:rsidRPr="009B7DCA">
        <w:rPr>
          <w:rFonts w:asciiTheme="minorHAnsi" w:hAnsiTheme="minorHAnsi"/>
          <w:sz w:val="24"/>
          <w:szCs w:val="24"/>
        </w:rPr>
        <w:t xml:space="preserve">i   componenti del Consiglio di Amministrazione e del Collegio dei Sindaci spetta una indennità di carica, costituita da un compenso annuo fisso in rapporto alle funzioni svolte e all’impegno che ne deriva,  nella misura  determinata dal Consiglio di Indirizzo su conforme parere </w:t>
      </w:r>
      <w:r w:rsidR="0056073C" w:rsidRPr="009B7DCA">
        <w:rPr>
          <w:rFonts w:asciiTheme="minorHAnsi" w:hAnsiTheme="minorHAnsi"/>
          <w:sz w:val="24"/>
          <w:szCs w:val="24"/>
        </w:rPr>
        <w:lastRenderedPageBreak/>
        <w:t>del Collegio dei Sindaci, fatte salve le spese autorizzate e sostenute direttamente per l'espletamento del loro incarico</w:t>
      </w:r>
      <w:r w:rsidR="00C820EB" w:rsidRPr="009B7DCA">
        <w:rPr>
          <w:rFonts w:asciiTheme="minorHAnsi" w:hAnsiTheme="minorHAnsi"/>
          <w:sz w:val="24"/>
          <w:szCs w:val="24"/>
        </w:rPr>
        <w:t>, se ed in quanto</w:t>
      </w:r>
      <w:r w:rsidR="0056073C" w:rsidRPr="009B7DCA">
        <w:rPr>
          <w:rFonts w:asciiTheme="minorHAnsi" w:hAnsiTheme="minorHAnsi"/>
          <w:sz w:val="24"/>
          <w:szCs w:val="24"/>
        </w:rPr>
        <w:t xml:space="preserve"> debitamente documentate.</w:t>
      </w:r>
    </w:p>
    <w:p w:rsidR="00095218" w:rsidRPr="009B7DCA" w:rsidRDefault="00095218" w:rsidP="00110583">
      <w:pPr>
        <w:autoSpaceDE w:val="0"/>
        <w:autoSpaceDN w:val="0"/>
        <w:adjustRightInd w:val="0"/>
        <w:spacing w:after="0"/>
        <w:rPr>
          <w:rFonts w:asciiTheme="minorHAnsi" w:hAnsiTheme="minorHAnsi"/>
          <w:b/>
          <w:bCs/>
          <w:dstrike w:val="0"/>
          <w:sz w:val="24"/>
          <w:szCs w:val="24"/>
        </w:rPr>
      </w:pPr>
    </w:p>
    <w:p w:rsidR="00BE72B8" w:rsidRPr="009B7DCA" w:rsidRDefault="00BE72B8" w:rsidP="00110583">
      <w:pPr>
        <w:autoSpaceDE w:val="0"/>
        <w:autoSpaceDN w:val="0"/>
        <w:adjustRightInd w:val="0"/>
        <w:spacing w:after="0"/>
        <w:rPr>
          <w:rFonts w:asciiTheme="minorHAnsi" w:hAnsiTheme="minorHAnsi"/>
          <w:b/>
          <w:bCs/>
          <w:dstrike w:val="0"/>
          <w:sz w:val="24"/>
          <w:szCs w:val="24"/>
        </w:rPr>
      </w:pPr>
    </w:p>
    <w:p w:rsidR="003F6E3A" w:rsidRPr="009B7DCA" w:rsidRDefault="00FC7D5C" w:rsidP="00110583">
      <w:pPr>
        <w:autoSpaceDE w:val="0"/>
        <w:autoSpaceDN w:val="0"/>
        <w:adjustRightInd w:val="0"/>
        <w:spacing w:after="0"/>
        <w:jc w:val="center"/>
        <w:rPr>
          <w:rFonts w:asciiTheme="minorHAnsi" w:hAnsiTheme="minorHAnsi"/>
          <w:b/>
          <w:bCs/>
          <w:dstrike w:val="0"/>
          <w:color w:val="000000"/>
          <w:sz w:val="24"/>
          <w:szCs w:val="24"/>
        </w:rPr>
      </w:pPr>
      <w:r w:rsidRPr="009B7DCA">
        <w:rPr>
          <w:rFonts w:asciiTheme="minorHAnsi" w:hAnsiTheme="minorHAnsi"/>
          <w:b/>
          <w:bCs/>
          <w:dstrike w:val="0"/>
          <w:color w:val="000000"/>
          <w:sz w:val="24"/>
          <w:szCs w:val="24"/>
        </w:rPr>
        <w:t>Art. 8</w:t>
      </w:r>
    </w:p>
    <w:p w:rsidR="00A75150" w:rsidRPr="009B7DCA" w:rsidRDefault="00BE72B8" w:rsidP="00110583">
      <w:pPr>
        <w:autoSpaceDE w:val="0"/>
        <w:autoSpaceDN w:val="0"/>
        <w:adjustRightInd w:val="0"/>
        <w:spacing w:after="0"/>
        <w:jc w:val="center"/>
        <w:rPr>
          <w:rFonts w:asciiTheme="minorHAnsi" w:hAnsiTheme="minorHAnsi"/>
          <w:bCs/>
          <w:i/>
          <w:dstrike w:val="0"/>
          <w:color w:val="000000"/>
          <w:sz w:val="24"/>
          <w:szCs w:val="24"/>
        </w:rPr>
      </w:pPr>
      <w:r w:rsidRPr="009B7DCA">
        <w:rPr>
          <w:rFonts w:asciiTheme="minorHAnsi" w:hAnsiTheme="minorHAnsi"/>
          <w:bCs/>
          <w:i/>
          <w:dstrike w:val="0"/>
          <w:color w:val="000000"/>
          <w:sz w:val="24"/>
          <w:szCs w:val="24"/>
        </w:rPr>
        <w:t>(</w:t>
      </w:r>
      <w:r w:rsidR="003F6E3A" w:rsidRPr="009B7DCA">
        <w:rPr>
          <w:rFonts w:asciiTheme="minorHAnsi" w:hAnsiTheme="minorHAnsi"/>
          <w:bCs/>
          <w:i/>
          <w:dstrike w:val="0"/>
          <w:color w:val="000000"/>
          <w:sz w:val="24"/>
          <w:szCs w:val="24"/>
        </w:rPr>
        <w:t>Pubblicità e Trasparenza</w:t>
      </w:r>
      <w:r w:rsidRPr="009B7DCA">
        <w:rPr>
          <w:rFonts w:asciiTheme="minorHAnsi" w:hAnsiTheme="minorHAnsi"/>
          <w:bCs/>
          <w:i/>
          <w:dstrike w:val="0"/>
          <w:color w:val="000000"/>
          <w:sz w:val="24"/>
          <w:szCs w:val="24"/>
        </w:rPr>
        <w:t>)</w:t>
      </w:r>
    </w:p>
    <w:p w:rsidR="00BE72B8" w:rsidRPr="009B7DCA" w:rsidRDefault="00BE72B8" w:rsidP="00110583">
      <w:pPr>
        <w:autoSpaceDE w:val="0"/>
        <w:autoSpaceDN w:val="0"/>
        <w:adjustRightInd w:val="0"/>
        <w:spacing w:after="0"/>
        <w:jc w:val="center"/>
        <w:rPr>
          <w:rFonts w:asciiTheme="minorHAnsi" w:hAnsiTheme="minorHAnsi"/>
          <w:b/>
          <w:bCs/>
          <w:dstrike w:val="0"/>
          <w:color w:val="000000"/>
          <w:sz w:val="24"/>
          <w:szCs w:val="24"/>
        </w:rPr>
      </w:pPr>
    </w:p>
    <w:p w:rsidR="00A75150" w:rsidRPr="009B7DCA" w:rsidRDefault="003F6E3A"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Il presente Regolamento, i nominativi dei componenti gli Organi dell</w:t>
      </w:r>
      <w:r w:rsidR="00A75150" w:rsidRPr="009B7DCA">
        <w:rPr>
          <w:rFonts w:asciiTheme="minorHAnsi" w:hAnsiTheme="minorHAnsi"/>
          <w:dstrike w:val="0"/>
          <w:sz w:val="24"/>
          <w:szCs w:val="24"/>
        </w:rPr>
        <w:t xml:space="preserve">a Fondazione e i loro </w:t>
      </w:r>
      <w:proofErr w:type="spellStart"/>
      <w:r w:rsidR="00A75150" w:rsidRPr="009B7DCA">
        <w:rPr>
          <w:rFonts w:asciiTheme="minorHAnsi" w:hAnsiTheme="minorHAnsi"/>
          <w:dstrike w:val="0"/>
          <w:sz w:val="24"/>
          <w:szCs w:val="24"/>
        </w:rPr>
        <w:t>curricula</w:t>
      </w:r>
      <w:proofErr w:type="spellEnd"/>
      <w:r w:rsidR="00A75150" w:rsidRPr="009B7DCA">
        <w:rPr>
          <w:rFonts w:asciiTheme="minorHAnsi" w:hAnsiTheme="minorHAnsi"/>
          <w:dstrike w:val="0"/>
          <w:sz w:val="24"/>
          <w:szCs w:val="24"/>
        </w:rPr>
        <w:t xml:space="preserve"> </w:t>
      </w:r>
      <w:r w:rsidRPr="009B7DCA">
        <w:rPr>
          <w:rFonts w:asciiTheme="minorHAnsi" w:hAnsiTheme="minorHAnsi"/>
          <w:dstrike w:val="0"/>
          <w:sz w:val="24"/>
          <w:szCs w:val="24"/>
        </w:rPr>
        <w:t xml:space="preserve"> sono resi pubblici sul </w:t>
      </w:r>
      <w:r w:rsidR="00A75150" w:rsidRPr="009B7DCA">
        <w:rPr>
          <w:rFonts w:asciiTheme="minorHAnsi" w:hAnsiTheme="minorHAnsi"/>
          <w:dstrike w:val="0"/>
          <w:sz w:val="24"/>
          <w:szCs w:val="24"/>
        </w:rPr>
        <w:t xml:space="preserve">sito internet della Fondazione. </w:t>
      </w:r>
    </w:p>
    <w:p w:rsidR="003F6E3A" w:rsidRPr="009B7DCA" w:rsidRDefault="00A75150"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 xml:space="preserve">Il presente Regolamento </w:t>
      </w:r>
      <w:r w:rsidR="003F6E3A" w:rsidRPr="009B7DCA">
        <w:rPr>
          <w:rFonts w:asciiTheme="minorHAnsi" w:hAnsiTheme="minorHAnsi"/>
          <w:dstrike w:val="0"/>
          <w:sz w:val="24"/>
          <w:szCs w:val="24"/>
        </w:rPr>
        <w:t xml:space="preserve"> viene tempestivamente trasmesso ai soggetti aventi titolo a designare i componenti del Consiglio Indirizzo  e all’Assemblea dei soci, unitamente alle disposizioni statutarie connesse.</w:t>
      </w:r>
    </w:p>
    <w:p w:rsidR="009321AB" w:rsidRDefault="009321AB" w:rsidP="00110583">
      <w:pPr>
        <w:autoSpaceDE w:val="0"/>
        <w:autoSpaceDN w:val="0"/>
        <w:adjustRightInd w:val="0"/>
        <w:spacing w:after="0"/>
        <w:rPr>
          <w:rFonts w:asciiTheme="minorHAnsi" w:hAnsiTheme="minorHAnsi"/>
          <w:b/>
          <w:bCs/>
          <w:dstrike w:val="0"/>
          <w:sz w:val="24"/>
          <w:szCs w:val="24"/>
        </w:rPr>
      </w:pPr>
    </w:p>
    <w:p w:rsidR="009B7DCA" w:rsidRPr="009B7DCA" w:rsidRDefault="009B7DCA" w:rsidP="00110583">
      <w:pPr>
        <w:autoSpaceDE w:val="0"/>
        <w:autoSpaceDN w:val="0"/>
        <w:adjustRightInd w:val="0"/>
        <w:spacing w:after="0"/>
        <w:rPr>
          <w:rFonts w:asciiTheme="minorHAnsi" w:hAnsiTheme="minorHAnsi"/>
          <w:b/>
          <w:bCs/>
          <w:dstrike w:val="0"/>
          <w:sz w:val="24"/>
          <w:szCs w:val="24"/>
        </w:rPr>
      </w:pPr>
    </w:p>
    <w:p w:rsidR="00095218" w:rsidRPr="009B7DCA" w:rsidRDefault="00ED2A8E" w:rsidP="00110583">
      <w:pPr>
        <w:autoSpaceDE w:val="0"/>
        <w:autoSpaceDN w:val="0"/>
        <w:adjustRightInd w:val="0"/>
        <w:spacing w:after="0"/>
        <w:jc w:val="center"/>
        <w:rPr>
          <w:rFonts w:asciiTheme="minorHAnsi" w:hAnsiTheme="minorHAnsi"/>
          <w:b/>
          <w:bCs/>
          <w:dstrike w:val="0"/>
          <w:sz w:val="24"/>
          <w:szCs w:val="24"/>
        </w:rPr>
      </w:pPr>
      <w:r w:rsidRPr="009B7DCA">
        <w:rPr>
          <w:rFonts w:asciiTheme="minorHAnsi" w:hAnsiTheme="minorHAnsi"/>
          <w:b/>
          <w:bCs/>
          <w:dstrike w:val="0"/>
          <w:sz w:val="24"/>
          <w:szCs w:val="24"/>
        </w:rPr>
        <w:t>Art. 9</w:t>
      </w:r>
    </w:p>
    <w:p w:rsidR="00095218" w:rsidRPr="009B7DCA" w:rsidRDefault="00BE72B8" w:rsidP="00110583">
      <w:pPr>
        <w:autoSpaceDE w:val="0"/>
        <w:autoSpaceDN w:val="0"/>
        <w:adjustRightInd w:val="0"/>
        <w:spacing w:after="0"/>
        <w:jc w:val="center"/>
        <w:rPr>
          <w:rFonts w:asciiTheme="minorHAnsi" w:hAnsiTheme="minorHAnsi"/>
          <w:bCs/>
          <w:i/>
          <w:iCs/>
          <w:dstrike w:val="0"/>
          <w:sz w:val="24"/>
          <w:szCs w:val="24"/>
        </w:rPr>
      </w:pPr>
      <w:r w:rsidRPr="009B7DCA">
        <w:rPr>
          <w:rFonts w:asciiTheme="minorHAnsi" w:hAnsiTheme="minorHAnsi"/>
          <w:bCs/>
          <w:i/>
          <w:iCs/>
          <w:dstrike w:val="0"/>
          <w:sz w:val="24"/>
          <w:szCs w:val="24"/>
        </w:rPr>
        <w:t>(</w:t>
      </w:r>
      <w:r w:rsidR="00BA3FDC" w:rsidRPr="009B7DCA">
        <w:rPr>
          <w:rFonts w:asciiTheme="minorHAnsi" w:hAnsiTheme="minorHAnsi"/>
          <w:bCs/>
          <w:i/>
          <w:iCs/>
          <w:dstrike w:val="0"/>
          <w:sz w:val="24"/>
          <w:szCs w:val="24"/>
        </w:rPr>
        <w:t>Entrata in vigore</w:t>
      </w:r>
      <w:r w:rsidRPr="009B7DCA">
        <w:rPr>
          <w:rFonts w:asciiTheme="minorHAnsi" w:hAnsiTheme="minorHAnsi"/>
          <w:bCs/>
          <w:i/>
          <w:iCs/>
          <w:dstrike w:val="0"/>
          <w:sz w:val="24"/>
          <w:szCs w:val="24"/>
        </w:rPr>
        <w:t>)</w:t>
      </w:r>
    </w:p>
    <w:p w:rsidR="00BE72B8" w:rsidRPr="009B7DCA" w:rsidRDefault="00BE72B8" w:rsidP="00110583">
      <w:pPr>
        <w:autoSpaceDE w:val="0"/>
        <w:autoSpaceDN w:val="0"/>
        <w:adjustRightInd w:val="0"/>
        <w:spacing w:after="0"/>
        <w:jc w:val="center"/>
        <w:rPr>
          <w:rFonts w:asciiTheme="minorHAnsi" w:hAnsiTheme="minorHAnsi"/>
          <w:b/>
          <w:bCs/>
          <w:iCs/>
          <w:dstrike w:val="0"/>
          <w:sz w:val="24"/>
          <w:szCs w:val="24"/>
        </w:rPr>
      </w:pPr>
    </w:p>
    <w:p w:rsidR="00095218" w:rsidRPr="009B7DCA" w:rsidRDefault="00095218" w:rsidP="00110583">
      <w:pPr>
        <w:autoSpaceDE w:val="0"/>
        <w:autoSpaceDN w:val="0"/>
        <w:adjustRightInd w:val="0"/>
        <w:spacing w:after="0"/>
        <w:jc w:val="both"/>
        <w:rPr>
          <w:rFonts w:asciiTheme="minorHAnsi" w:hAnsiTheme="minorHAnsi"/>
          <w:dstrike w:val="0"/>
          <w:sz w:val="24"/>
          <w:szCs w:val="24"/>
        </w:rPr>
      </w:pPr>
      <w:r w:rsidRPr="009B7DCA">
        <w:rPr>
          <w:rFonts w:asciiTheme="minorHAnsi" w:hAnsiTheme="minorHAnsi"/>
          <w:dstrike w:val="0"/>
          <w:sz w:val="24"/>
          <w:szCs w:val="24"/>
        </w:rPr>
        <w:t>Il presente Regolamento entra in vigore a partire dal giorno s</w:t>
      </w:r>
      <w:r w:rsidR="009321AB" w:rsidRPr="009B7DCA">
        <w:rPr>
          <w:rFonts w:asciiTheme="minorHAnsi" w:hAnsiTheme="minorHAnsi"/>
          <w:dstrike w:val="0"/>
          <w:sz w:val="24"/>
          <w:szCs w:val="24"/>
        </w:rPr>
        <w:t xml:space="preserve">uccessivo alla sua </w:t>
      </w:r>
      <w:r w:rsidRPr="009B7DCA">
        <w:rPr>
          <w:rFonts w:asciiTheme="minorHAnsi" w:hAnsiTheme="minorHAnsi"/>
          <w:dstrike w:val="0"/>
          <w:sz w:val="24"/>
          <w:szCs w:val="24"/>
        </w:rPr>
        <w:t>approvazione.</w:t>
      </w:r>
    </w:p>
    <w:p w:rsidR="00303567" w:rsidRPr="009B7DCA" w:rsidRDefault="00303567" w:rsidP="00110583">
      <w:pPr>
        <w:autoSpaceDE w:val="0"/>
        <w:autoSpaceDN w:val="0"/>
        <w:adjustRightInd w:val="0"/>
        <w:spacing w:after="0"/>
        <w:jc w:val="both"/>
        <w:rPr>
          <w:rFonts w:asciiTheme="minorHAnsi" w:hAnsiTheme="minorHAnsi"/>
          <w:bCs/>
          <w:dstrike w:val="0"/>
          <w:sz w:val="24"/>
          <w:szCs w:val="24"/>
        </w:rPr>
      </w:pPr>
    </w:p>
    <w:sectPr w:rsidR="00303567" w:rsidRPr="009B7DCA" w:rsidSect="009B7DCA">
      <w:footerReference w:type="default" r:id="rId8"/>
      <w:pgSz w:w="11906" w:h="16838"/>
      <w:pgMar w:top="1701" w:right="1701"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5E" w:rsidRDefault="00A9365E" w:rsidP="009321AB">
      <w:pPr>
        <w:spacing w:after="0" w:line="240" w:lineRule="auto"/>
      </w:pPr>
      <w:r>
        <w:separator/>
      </w:r>
    </w:p>
  </w:endnote>
  <w:endnote w:type="continuationSeparator" w:id="0">
    <w:p w:rsidR="00A9365E" w:rsidRDefault="00A9365E" w:rsidP="0093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42" w:rsidRDefault="00660A42">
    <w:pPr>
      <w:pStyle w:val="Pidipagina"/>
      <w:jc w:val="right"/>
    </w:pPr>
  </w:p>
  <w:p w:rsidR="001E5EA8" w:rsidRDefault="001E5E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5E" w:rsidRDefault="00A9365E" w:rsidP="009321AB">
      <w:pPr>
        <w:spacing w:after="0" w:line="240" w:lineRule="auto"/>
      </w:pPr>
      <w:r>
        <w:separator/>
      </w:r>
    </w:p>
  </w:footnote>
  <w:footnote w:type="continuationSeparator" w:id="0">
    <w:p w:rsidR="00A9365E" w:rsidRDefault="00A9365E" w:rsidP="0093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805"/>
    <w:multiLevelType w:val="hybridMultilevel"/>
    <w:tmpl w:val="E318AFC6"/>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313AC3"/>
    <w:multiLevelType w:val="hybridMultilevel"/>
    <w:tmpl w:val="36D03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4B7E8E"/>
    <w:multiLevelType w:val="hybridMultilevel"/>
    <w:tmpl w:val="DFB60C18"/>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B77921"/>
    <w:multiLevelType w:val="hybridMultilevel"/>
    <w:tmpl w:val="03AACFB2"/>
    <w:lvl w:ilvl="0" w:tplc="526EA302">
      <w:start w:val="1"/>
      <w:numFmt w:val="lowerLetter"/>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0669D4"/>
    <w:multiLevelType w:val="hybridMultilevel"/>
    <w:tmpl w:val="7C9265CE"/>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F77C38"/>
    <w:multiLevelType w:val="hybridMultilevel"/>
    <w:tmpl w:val="7FEAC8FE"/>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0A5450"/>
    <w:multiLevelType w:val="hybridMultilevel"/>
    <w:tmpl w:val="A0823948"/>
    <w:lvl w:ilvl="0" w:tplc="096CDEE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rsids>
    <w:rsidRoot w:val="0069284C"/>
    <w:rsid w:val="00021CA0"/>
    <w:rsid w:val="000442AC"/>
    <w:rsid w:val="0004481F"/>
    <w:rsid w:val="00070A59"/>
    <w:rsid w:val="00075E20"/>
    <w:rsid w:val="00093C1B"/>
    <w:rsid w:val="00095218"/>
    <w:rsid w:val="000C0375"/>
    <w:rsid w:val="000C4024"/>
    <w:rsid w:val="0010470C"/>
    <w:rsid w:val="00110583"/>
    <w:rsid w:val="00121899"/>
    <w:rsid w:val="00121E27"/>
    <w:rsid w:val="0014305B"/>
    <w:rsid w:val="00155B9C"/>
    <w:rsid w:val="00157DD3"/>
    <w:rsid w:val="001676F4"/>
    <w:rsid w:val="001B5C6D"/>
    <w:rsid w:val="001B7BE8"/>
    <w:rsid w:val="001E5EA8"/>
    <w:rsid w:val="0023706D"/>
    <w:rsid w:val="00247F37"/>
    <w:rsid w:val="00250741"/>
    <w:rsid w:val="002718F5"/>
    <w:rsid w:val="0027320C"/>
    <w:rsid w:val="002A3DE7"/>
    <w:rsid w:val="002C50FE"/>
    <w:rsid w:val="002D4685"/>
    <w:rsid w:val="002E0E19"/>
    <w:rsid w:val="002F0736"/>
    <w:rsid w:val="00303567"/>
    <w:rsid w:val="003072DA"/>
    <w:rsid w:val="00330416"/>
    <w:rsid w:val="00341552"/>
    <w:rsid w:val="00363310"/>
    <w:rsid w:val="00367E4A"/>
    <w:rsid w:val="00381ED0"/>
    <w:rsid w:val="003872E4"/>
    <w:rsid w:val="00387FD8"/>
    <w:rsid w:val="003F6E3A"/>
    <w:rsid w:val="00423F72"/>
    <w:rsid w:val="00430829"/>
    <w:rsid w:val="004339CB"/>
    <w:rsid w:val="004344EE"/>
    <w:rsid w:val="00455C59"/>
    <w:rsid w:val="0048640E"/>
    <w:rsid w:val="004975F7"/>
    <w:rsid w:val="004D7BF5"/>
    <w:rsid w:val="004F3091"/>
    <w:rsid w:val="005013EB"/>
    <w:rsid w:val="00557A6E"/>
    <w:rsid w:val="0056073C"/>
    <w:rsid w:val="00560EDA"/>
    <w:rsid w:val="005719CB"/>
    <w:rsid w:val="00585042"/>
    <w:rsid w:val="005A3E54"/>
    <w:rsid w:val="005A7450"/>
    <w:rsid w:val="005B2FB0"/>
    <w:rsid w:val="005B39B3"/>
    <w:rsid w:val="005C0607"/>
    <w:rsid w:val="005C08B0"/>
    <w:rsid w:val="005C64ED"/>
    <w:rsid w:val="005F244C"/>
    <w:rsid w:val="00604D14"/>
    <w:rsid w:val="006167BA"/>
    <w:rsid w:val="00616FEA"/>
    <w:rsid w:val="00660A42"/>
    <w:rsid w:val="00677E11"/>
    <w:rsid w:val="00686858"/>
    <w:rsid w:val="0069284C"/>
    <w:rsid w:val="006A5F3C"/>
    <w:rsid w:val="006B3E60"/>
    <w:rsid w:val="006F2330"/>
    <w:rsid w:val="00721B4A"/>
    <w:rsid w:val="00770E8B"/>
    <w:rsid w:val="00780F2B"/>
    <w:rsid w:val="007A21BE"/>
    <w:rsid w:val="007B316E"/>
    <w:rsid w:val="008041C5"/>
    <w:rsid w:val="00812130"/>
    <w:rsid w:val="00844A71"/>
    <w:rsid w:val="00850C71"/>
    <w:rsid w:val="00881544"/>
    <w:rsid w:val="008A6BE6"/>
    <w:rsid w:val="008C09C5"/>
    <w:rsid w:val="008C33C6"/>
    <w:rsid w:val="008E7F5E"/>
    <w:rsid w:val="008F19DD"/>
    <w:rsid w:val="0090416A"/>
    <w:rsid w:val="00914E5E"/>
    <w:rsid w:val="00925B51"/>
    <w:rsid w:val="009321AB"/>
    <w:rsid w:val="00937E7C"/>
    <w:rsid w:val="009404F2"/>
    <w:rsid w:val="00973E6E"/>
    <w:rsid w:val="009B746E"/>
    <w:rsid w:val="009B7DCA"/>
    <w:rsid w:val="009C0BD8"/>
    <w:rsid w:val="009C6DA7"/>
    <w:rsid w:val="009E7D0D"/>
    <w:rsid w:val="009F5360"/>
    <w:rsid w:val="00A03B3D"/>
    <w:rsid w:val="00A045BE"/>
    <w:rsid w:val="00A36D03"/>
    <w:rsid w:val="00A75150"/>
    <w:rsid w:val="00A76858"/>
    <w:rsid w:val="00A90192"/>
    <w:rsid w:val="00A9365E"/>
    <w:rsid w:val="00AA2737"/>
    <w:rsid w:val="00AB3369"/>
    <w:rsid w:val="00AD31F2"/>
    <w:rsid w:val="00AF0440"/>
    <w:rsid w:val="00AF4FFD"/>
    <w:rsid w:val="00AF5FFC"/>
    <w:rsid w:val="00B15D72"/>
    <w:rsid w:val="00B437C9"/>
    <w:rsid w:val="00B721B7"/>
    <w:rsid w:val="00B7458F"/>
    <w:rsid w:val="00B83D31"/>
    <w:rsid w:val="00B84CF2"/>
    <w:rsid w:val="00B86CD1"/>
    <w:rsid w:val="00BA0B65"/>
    <w:rsid w:val="00BA3FDC"/>
    <w:rsid w:val="00BE3711"/>
    <w:rsid w:val="00BE72B8"/>
    <w:rsid w:val="00C13E6B"/>
    <w:rsid w:val="00C820EB"/>
    <w:rsid w:val="00C82EF8"/>
    <w:rsid w:val="00C8577C"/>
    <w:rsid w:val="00C90E59"/>
    <w:rsid w:val="00CA57FE"/>
    <w:rsid w:val="00CC3C2D"/>
    <w:rsid w:val="00CE139C"/>
    <w:rsid w:val="00D32426"/>
    <w:rsid w:val="00D32ECC"/>
    <w:rsid w:val="00D373B5"/>
    <w:rsid w:val="00D47903"/>
    <w:rsid w:val="00D512F0"/>
    <w:rsid w:val="00D639DD"/>
    <w:rsid w:val="00D9001E"/>
    <w:rsid w:val="00D968C4"/>
    <w:rsid w:val="00DD2251"/>
    <w:rsid w:val="00E452C1"/>
    <w:rsid w:val="00E50953"/>
    <w:rsid w:val="00E63042"/>
    <w:rsid w:val="00E81D1D"/>
    <w:rsid w:val="00EB380E"/>
    <w:rsid w:val="00EB5ABB"/>
    <w:rsid w:val="00ED0C83"/>
    <w:rsid w:val="00ED2A8E"/>
    <w:rsid w:val="00EE00E3"/>
    <w:rsid w:val="00EE53B6"/>
    <w:rsid w:val="00F03960"/>
    <w:rsid w:val="00F7482E"/>
    <w:rsid w:val="00F84134"/>
    <w:rsid w:val="00FC7D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dstrike/>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B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84C"/>
    <w:pPr>
      <w:ind w:left="720"/>
      <w:contextualSpacing/>
    </w:pPr>
  </w:style>
  <w:style w:type="paragraph" w:styleId="Nessunaspaziatura">
    <w:name w:val="No Spacing"/>
    <w:uiPriority w:val="1"/>
    <w:qFormat/>
    <w:rsid w:val="00850C71"/>
    <w:pPr>
      <w:spacing w:after="0" w:line="240" w:lineRule="auto"/>
    </w:pPr>
    <w:rPr>
      <w:rFonts w:ascii="Calibri" w:hAnsi="Calibri"/>
      <w:dstrike w:val="0"/>
      <w:color w:val="000000"/>
      <w:lang w:eastAsia="it-IT"/>
    </w:rPr>
  </w:style>
  <w:style w:type="paragraph" w:customStyle="1" w:styleId="Default">
    <w:name w:val="Default"/>
    <w:rsid w:val="009404F2"/>
    <w:pPr>
      <w:autoSpaceDE w:val="0"/>
      <w:autoSpaceDN w:val="0"/>
      <w:adjustRightInd w:val="0"/>
      <w:spacing w:after="0" w:line="240" w:lineRule="auto"/>
    </w:pPr>
    <w:rPr>
      <w:color w:val="000000"/>
      <w:sz w:val="24"/>
      <w:szCs w:val="24"/>
    </w:rPr>
  </w:style>
  <w:style w:type="character" w:customStyle="1" w:styleId="CharacterStyle3">
    <w:name w:val="Character Style 3"/>
    <w:rsid w:val="00CE139C"/>
    <w:rPr>
      <w:rFonts w:ascii="Tahoma" w:hAnsi="Tahoma" w:cs="Tahoma"/>
      <w:sz w:val="21"/>
      <w:szCs w:val="21"/>
    </w:rPr>
  </w:style>
  <w:style w:type="character" w:customStyle="1" w:styleId="CharacterStyle2">
    <w:name w:val="Character Style 2"/>
    <w:uiPriority w:val="99"/>
    <w:rsid w:val="008041C5"/>
    <w:rPr>
      <w:i/>
      <w:iCs/>
      <w:sz w:val="22"/>
      <w:szCs w:val="22"/>
    </w:rPr>
  </w:style>
  <w:style w:type="character" w:styleId="Rimandonotaapidipagina">
    <w:name w:val="footnote reference"/>
    <w:basedOn w:val="Carpredefinitoparagrafo"/>
    <w:uiPriority w:val="99"/>
    <w:semiHidden/>
    <w:unhideWhenUsed/>
    <w:rsid w:val="00155B9C"/>
    <w:rPr>
      <w:vertAlign w:val="superscript"/>
    </w:rPr>
  </w:style>
  <w:style w:type="paragraph" w:styleId="Corpodeltesto2">
    <w:name w:val="Body Text 2"/>
    <w:basedOn w:val="Normale"/>
    <w:link w:val="Corpodeltesto2Carattere"/>
    <w:semiHidden/>
    <w:rsid w:val="00AB3369"/>
    <w:pPr>
      <w:autoSpaceDE w:val="0"/>
      <w:autoSpaceDN w:val="0"/>
      <w:adjustRightInd w:val="0"/>
      <w:spacing w:after="0" w:line="360" w:lineRule="auto"/>
      <w:jc w:val="both"/>
    </w:pPr>
    <w:rPr>
      <w:rFonts w:eastAsia="Times New Roman"/>
      <w:dstrike w:val="0"/>
      <w:sz w:val="28"/>
      <w:szCs w:val="20"/>
      <w:lang w:eastAsia="it-IT"/>
    </w:rPr>
  </w:style>
  <w:style w:type="character" w:customStyle="1" w:styleId="Corpodeltesto2Carattere">
    <w:name w:val="Corpo del testo 2 Carattere"/>
    <w:basedOn w:val="Carpredefinitoparagrafo"/>
    <w:link w:val="Corpodeltesto2"/>
    <w:semiHidden/>
    <w:rsid w:val="00AB3369"/>
    <w:rPr>
      <w:rFonts w:eastAsia="Times New Roman"/>
      <w:dstrike w:val="0"/>
      <w:sz w:val="28"/>
      <w:szCs w:val="20"/>
      <w:lang w:eastAsia="it-IT"/>
    </w:rPr>
  </w:style>
  <w:style w:type="paragraph" w:styleId="Intestazione">
    <w:name w:val="header"/>
    <w:basedOn w:val="Normale"/>
    <w:link w:val="IntestazioneCarattere"/>
    <w:uiPriority w:val="99"/>
    <w:semiHidden/>
    <w:unhideWhenUsed/>
    <w:rsid w:val="009321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21AB"/>
  </w:style>
  <w:style w:type="paragraph" w:styleId="Pidipagina">
    <w:name w:val="footer"/>
    <w:basedOn w:val="Normale"/>
    <w:link w:val="PidipaginaCarattere"/>
    <w:uiPriority w:val="99"/>
    <w:unhideWhenUsed/>
    <w:rsid w:val="009321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1AB"/>
  </w:style>
  <w:style w:type="paragraph" w:styleId="Testodelblocco">
    <w:name w:val="Block Text"/>
    <w:basedOn w:val="Normale"/>
    <w:semiHidden/>
    <w:rsid w:val="009B7DCA"/>
    <w:pPr>
      <w:tabs>
        <w:tab w:val="left" w:pos="851"/>
        <w:tab w:val="left" w:pos="993"/>
      </w:tabs>
      <w:spacing w:after="0" w:line="480" w:lineRule="auto"/>
      <w:ind w:left="993" w:right="-1" w:firstLine="141"/>
      <w:jc w:val="center"/>
    </w:pPr>
    <w:rPr>
      <w:rFonts w:ascii="Georgia" w:eastAsia="Times New Roman" w:hAnsi="Georgia"/>
      <w:b/>
      <w:dstrike w:val="0"/>
      <w:sz w:val="4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8AF3D-4BCA-4F0C-B3BD-F2750E1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3050</Words>
  <Characters>17386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6</cp:revision>
  <cp:lastPrinted>2016-07-19T09:40:00Z</cp:lastPrinted>
  <dcterms:created xsi:type="dcterms:W3CDTF">2016-08-24T09:20:00Z</dcterms:created>
  <dcterms:modified xsi:type="dcterms:W3CDTF">2016-10-27T07:08:00Z</dcterms:modified>
</cp:coreProperties>
</file>